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5e85" w14:textId="7d8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№25/339-VII "2023-2025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Үлкен Нарын ауылдық округінің бюджеті туралы" Катонқарағай аудандық мәслихатының 2022 жылғы 30 желтоқсандағы № 25/339-VII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160053,9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35093,0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2877,0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122083,9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165519,2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-5465,3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5465,3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5465,3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8/110-VIII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№25/339-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