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4e0" w14:textId="6da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№25/335-VII "2023-2025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Ново-Хайрузовка ауылдық округінің бюджеті туралы" Катонқарағай аудандық мәслихатының 2022 жылғы 30 желтоқсандағы № 25/335-VІI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60890,0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1040,0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53351,0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–61622,0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