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8507" w14:textId="5998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29/8-VII "2023-2025 жылдарға арналған Малеевка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Малеевка ауылдық округінің бюджеті туралы" 2022 жылғы 29 желтоқсандағы № 29/8-VІІ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Малеевка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100070,0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–61,0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83737,0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104087,8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-4017,8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4017,8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4017,8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Малеевка ауылдық округінің бюджетінде аудандық бюджеттен 54147,0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29/8 - VII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Малеевка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