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b43e" w14:textId="11db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Глубокое аудандық бюджеті туралы" Глубокое аудандық мәслихатының 2022 жылғы 23 желтоқсандағы № 27/2-VII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27 қарашадағы № 7/2-VIII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Глубокое аудандық бюджеті туралы" Глубокое аудандық мәслихатының 2022 жылғы 23 желтоқсандағы № 27/2-VII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10 562 504,2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6 125 691,8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75349,2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86 697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4 274 766,2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11 079 624,4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- 11 161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83 611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- 505 959,2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- 505 959,2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322 266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83 611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267 304,2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аудандық бюджетте дамытуға нысаналы трансферттер 2 363 764,6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бюджетінде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ағымдағы нысаналы трансферттер 1 910 889,1 мың теңге сомасында, оның ішінде республикалық бюджеттен 193 358 мың теңге сомасында, облыстық бюджеттен 1 717 531,1 мың теңге сомасында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бюджетіне облыстық бюджеттен ағымдағы нысаналы трансферттерді бөлу Глубокое ауданы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нысаналы трансферттер кенттер мен ауылдық округтердің бюджеттеріне 1 329 405,4 мың теңге сомасында көзделсін.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бюджетінен кенттер мен ауылдық округтердің бюджеттеріне нысаналы трансферттерді бөлу Глубокое аудандық әкімдігінің қаулысымен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2023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7/2-VIIІ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27/2-VII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Глубокое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