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e739" w14:textId="174e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сәулет, қала құрылысы және құрылыс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Риддер қаласы әкімдігінің 2023 жылғы 5 сәуірдегі № 260 қаулысы</w:t>
      </w:r>
    </w:p>
    <w:p>
      <w:pPr>
        <w:spacing w:after="0"/>
        <w:ind w:left="0"/>
        <w:jc w:val="both"/>
      </w:pPr>
      <w:bookmarkStart w:name="z5" w:id="0"/>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"Риддер қаласының сәулет, қала құрылысы және құрылыс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"Риддер қаласының сәулет, қала құрылысы және құрылыс бөлімі" мемлекеттік мекемесі осы қаулыдан туындайтын қажетті шараларды қабылдасын.</w:t>
      </w:r>
    </w:p>
    <w:bookmarkEnd w:id="2"/>
    <w:bookmarkStart w:name="z8" w:id="3"/>
    <w:p>
      <w:pPr>
        <w:spacing w:after="0"/>
        <w:ind w:left="0"/>
        <w:jc w:val="both"/>
      </w:pPr>
      <w:r>
        <w:rPr>
          <w:rFonts w:ascii="Times New Roman"/>
          <w:b w:val="false"/>
          <w:i w:val="false"/>
          <w:color w:val="000000"/>
          <w:sz w:val="28"/>
        </w:rPr>
        <w:t>
      3. Осы қаулының орындалуын бақылау жетекшілік ететін Риддер қаласы әкімінің орынбасарына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2023 жылғы 5 сәуірдегі </w:t>
            </w:r>
            <w:r>
              <w:br/>
            </w:r>
            <w:r>
              <w:rPr>
                <w:rFonts w:ascii="Times New Roman"/>
                <w:b w:val="false"/>
                <w:i w:val="false"/>
                <w:color w:val="000000"/>
                <w:sz w:val="20"/>
              </w:rPr>
              <w:t xml:space="preserve">№ 260 қаулысына </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"Риддер қаласының сәулет, қала құрылысы және құрылыс бөлімі" мемлекеттік мекемесі туралы ереже</w:t>
      </w:r>
    </w:p>
    <w:bookmarkEnd w:id="5"/>
    <w:bookmarkStart w:name="z13" w:id="6"/>
    <w:p>
      <w:pPr>
        <w:spacing w:after="0"/>
        <w:ind w:left="0"/>
        <w:jc w:val="left"/>
      </w:pPr>
      <w:r>
        <w:rPr>
          <w:rFonts w:ascii="Times New Roman"/>
          <w:b/>
          <w:i w:val="false"/>
          <w:color w:val="000000"/>
        </w:rPr>
        <w:t xml:space="preserve"> 1 тарау. Жалпы ережелер</w:t>
      </w:r>
    </w:p>
    <w:bookmarkEnd w:id="6"/>
    <w:bookmarkStart w:name="z14" w:id="7"/>
    <w:p>
      <w:pPr>
        <w:spacing w:after="0"/>
        <w:ind w:left="0"/>
        <w:jc w:val="both"/>
      </w:pPr>
      <w:r>
        <w:rPr>
          <w:rFonts w:ascii="Times New Roman"/>
          <w:b w:val="false"/>
          <w:i w:val="false"/>
          <w:color w:val="000000"/>
          <w:sz w:val="28"/>
        </w:rPr>
        <w:t xml:space="preserve">
      1. "Риддер қаласының сәулет, қала құрылысы және құрылыс бөлімі" </w:t>
      </w:r>
      <w:r>
        <w:rPr>
          <w:rFonts w:ascii="Times New Roman"/>
          <w:b w:val="false"/>
          <w:i w:val="false"/>
          <w:color w:val="000000"/>
          <w:sz w:val="28"/>
        </w:rPr>
        <w:t>мемлекеттік мекемесі</w:t>
      </w:r>
      <w:r>
        <w:rPr>
          <w:rFonts w:ascii="Times New Roman"/>
          <w:b w:val="false"/>
          <w:i w:val="false"/>
          <w:color w:val="000000"/>
          <w:sz w:val="28"/>
        </w:rPr>
        <w:t xml:space="preserve"> (бұдан әрі - мемлекеттік мекеме) Риддер қаласының сәулет, қала құрылысы және құрылыс саласында басшылықты жүзеге асыратын Қазақстан Республикасының мемлекеттік органы болып табылады.</w:t>
      </w:r>
    </w:p>
    <w:bookmarkEnd w:id="7"/>
    <w:bookmarkStart w:name="z15" w:id="8"/>
    <w:p>
      <w:pPr>
        <w:spacing w:after="0"/>
        <w:ind w:left="0"/>
        <w:jc w:val="both"/>
      </w:pPr>
      <w:r>
        <w:rPr>
          <w:rFonts w:ascii="Times New Roman"/>
          <w:b w:val="false"/>
          <w:i w:val="false"/>
          <w:color w:val="000000"/>
          <w:sz w:val="28"/>
        </w:rPr>
        <w:t>
      2. Мемлекеттік мекеменің ведомстволары жоқ.</w:t>
      </w:r>
    </w:p>
    <w:bookmarkEnd w:id="8"/>
    <w:bookmarkStart w:name="z16" w:id="9"/>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мөртабандары, белгіленген үлгідегі бланкілері болады.</w:t>
      </w:r>
    </w:p>
    <w:bookmarkEnd w:id="10"/>
    <w:bookmarkStart w:name="z18" w:id="11"/>
    <w:p>
      <w:pPr>
        <w:spacing w:after="0"/>
        <w:ind w:left="0"/>
        <w:jc w:val="both"/>
      </w:pPr>
      <w:r>
        <w:rPr>
          <w:rFonts w:ascii="Times New Roman"/>
          <w:b w:val="false"/>
          <w:i w:val="false"/>
          <w:color w:val="000000"/>
          <w:sz w:val="28"/>
        </w:rPr>
        <w:t>
      5. Мемлекеттік мекеме азаматтық-құқықтық қатынастарға өз атынан түседі.</w:t>
      </w:r>
    </w:p>
    <w:bookmarkEnd w:id="11"/>
    <w:bookmarkStart w:name="z19" w:id="12"/>
    <w:p>
      <w:pPr>
        <w:spacing w:after="0"/>
        <w:ind w:left="0"/>
        <w:jc w:val="both"/>
      </w:pPr>
      <w:r>
        <w:rPr>
          <w:rFonts w:ascii="Times New Roman"/>
          <w:b w:val="false"/>
          <w:i w:val="false"/>
          <w:color w:val="000000"/>
          <w:sz w:val="28"/>
        </w:rPr>
        <w:t>
      6. Мемлекеттік мекеме сәулет, қала құрылысы және құрылыс саласындағы заңнамада, сондай-ақ осы Ережеде белгіленген құзыреттер шегінде мемлекет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8. Мемлекеттік мекеменің құрылымы мен штат санының лимитін қолданыстағы заңнамаға сәйкес қала әкімдігі бекітеді.</w:t>
      </w:r>
    </w:p>
    <w:bookmarkEnd w:id="14"/>
    <w:bookmarkStart w:name="z22" w:id="15"/>
    <w:p>
      <w:pPr>
        <w:spacing w:after="0"/>
        <w:ind w:left="0"/>
        <w:jc w:val="both"/>
      </w:pPr>
      <w:r>
        <w:rPr>
          <w:rFonts w:ascii="Times New Roman"/>
          <w:b w:val="false"/>
          <w:i w:val="false"/>
          <w:color w:val="000000"/>
          <w:sz w:val="28"/>
        </w:rPr>
        <w:t>
      9. Мемлекеттік мекеменің орналасқан жері: Қазақстан Республикасы, Шығыс Қазақстан облысы, Риддер қаласы, Семенова көшесі, 19, индексі 071300.</w:t>
      </w:r>
    </w:p>
    <w:bookmarkEnd w:id="15"/>
    <w:bookmarkStart w:name="z23" w:id="16"/>
    <w:p>
      <w:pPr>
        <w:spacing w:after="0"/>
        <w:ind w:left="0"/>
        <w:jc w:val="both"/>
      </w:pPr>
      <w:r>
        <w:rPr>
          <w:rFonts w:ascii="Times New Roman"/>
          <w:b w:val="false"/>
          <w:i w:val="false"/>
          <w:color w:val="000000"/>
          <w:sz w:val="28"/>
        </w:rPr>
        <w:t xml:space="preserve">
      10. Осы Ереже мемлекеттік мекеменің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6"/>
    <w:bookmarkStart w:name="z24" w:id="17"/>
    <w:p>
      <w:pPr>
        <w:spacing w:after="0"/>
        <w:ind w:left="0"/>
        <w:jc w:val="both"/>
      </w:pPr>
      <w:r>
        <w:rPr>
          <w:rFonts w:ascii="Times New Roman"/>
          <w:b w:val="false"/>
          <w:i w:val="false"/>
          <w:color w:val="000000"/>
          <w:sz w:val="28"/>
        </w:rPr>
        <w:t>
      11. Мемлекеттік мекеменің қызметін қаржыландыру Риддер қаласының жергілікті бюджетінен жүзеге асырылады.</w:t>
      </w:r>
    </w:p>
    <w:bookmarkEnd w:id="17"/>
    <w:bookmarkStart w:name="z25" w:id="18"/>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p>
    <w:bookmarkEnd w:id="18"/>
    <w:bookmarkStart w:name="z26" w:id="19"/>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0"/>
    <w:bookmarkStart w:name="z28" w:id="21"/>
    <w:p>
      <w:pPr>
        <w:spacing w:after="0"/>
        <w:ind w:left="0"/>
        <w:jc w:val="both"/>
      </w:pPr>
      <w:r>
        <w:rPr>
          <w:rFonts w:ascii="Times New Roman"/>
          <w:b w:val="false"/>
          <w:i w:val="false"/>
          <w:color w:val="000000"/>
          <w:sz w:val="28"/>
        </w:rPr>
        <w:t>
      13. Тапсырмалар:</w:t>
      </w:r>
    </w:p>
    <w:bookmarkEnd w:id="21"/>
    <w:bookmarkStart w:name="z29" w:id="22"/>
    <w:p>
      <w:pPr>
        <w:spacing w:after="0"/>
        <w:ind w:left="0"/>
        <w:jc w:val="both"/>
      </w:pPr>
      <w:r>
        <w:rPr>
          <w:rFonts w:ascii="Times New Roman"/>
          <w:b w:val="false"/>
          <w:i w:val="false"/>
          <w:color w:val="000000"/>
          <w:sz w:val="28"/>
        </w:rPr>
        <w:t>
      1) Риддер қаласының аумағын кешенді әлеуметтік-экономикалық және сәулет-қала құрылысын дамытудың ағымдағы және перспективалық міндеттерін шешуге бағытталған сәулет, қала құрылысы және құрылыс қызметі саласында мемлекеттік саясатты жүргізу, толыққанды мекендеу ортасын қалыптастыру мақсатында сәулет және қала құрылысы шешімдерін әзірлеу мен іске асыруды қамтамасыз ету;</w:t>
      </w:r>
    </w:p>
    <w:bookmarkEnd w:id="22"/>
    <w:bookmarkStart w:name="z30" w:id="23"/>
    <w:p>
      <w:pPr>
        <w:spacing w:after="0"/>
        <w:ind w:left="0"/>
        <w:jc w:val="both"/>
      </w:pPr>
      <w:r>
        <w:rPr>
          <w:rFonts w:ascii="Times New Roman"/>
          <w:b w:val="false"/>
          <w:i w:val="false"/>
          <w:color w:val="000000"/>
          <w:sz w:val="28"/>
        </w:rPr>
        <w:t>
      2) қаланың сәулеттік келбетін сақтауды ескере отырып, жаңа құрылысты жобалау және ескі құрылысты қайта құру кезінде кешенділікті қамтамасыз ету;</w:t>
      </w:r>
    </w:p>
    <w:bookmarkEnd w:id="23"/>
    <w:bookmarkStart w:name="z31" w:id="24"/>
    <w:p>
      <w:pPr>
        <w:spacing w:after="0"/>
        <w:ind w:left="0"/>
        <w:jc w:val="both"/>
      </w:pPr>
      <w:r>
        <w:rPr>
          <w:rFonts w:ascii="Times New Roman"/>
          <w:b w:val="false"/>
          <w:i w:val="false"/>
          <w:color w:val="000000"/>
          <w:sz w:val="28"/>
        </w:rPr>
        <w:t>
      3) жерді, табиғи және материалдық ресурстарды тиімді және ұтымды пайдалануды, қоршаған ортаны қорғауды қамтамасыз ететін жаңа қала құрылысы қағидаттары мен әдістерін енгізу;</w:t>
      </w:r>
    </w:p>
    <w:bookmarkEnd w:id="24"/>
    <w:bookmarkStart w:name="z32" w:id="25"/>
    <w:p>
      <w:pPr>
        <w:spacing w:after="0"/>
        <w:ind w:left="0"/>
        <w:jc w:val="both"/>
      </w:pPr>
      <w:r>
        <w:rPr>
          <w:rFonts w:ascii="Times New Roman"/>
          <w:b w:val="false"/>
          <w:i w:val="false"/>
          <w:color w:val="000000"/>
          <w:sz w:val="28"/>
        </w:rPr>
        <w:t>
      4) қала елді мекендерінің қоғамдық орталықтарының, алаңдарының, көшелерінің, жаяу жүргіншілер аймақтарының, тұрғын үй, мәдени-тұрмыстық кешендерінің аяқталған сәулет ансамбльдерін құру.</w:t>
      </w:r>
    </w:p>
    <w:bookmarkEnd w:id="25"/>
    <w:bookmarkStart w:name="z33" w:id="26"/>
    <w:p>
      <w:pPr>
        <w:spacing w:after="0"/>
        <w:ind w:left="0"/>
        <w:jc w:val="both"/>
      </w:pPr>
      <w:r>
        <w:rPr>
          <w:rFonts w:ascii="Times New Roman"/>
          <w:b w:val="false"/>
          <w:i w:val="false"/>
          <w:color w:val="000000"/>
          <w:sz w:val="28"/>
        </w:rPr>
        <w:t>
      14. Өкілеттіктер:</w:t>
      </w:r>
    </w:p>
    <w:bookmarkEnd w:id="26"/>
    <w:bookmarkStart w:name="z34" w:id="27"/>
    <w:p>
      <w:pPr>
        <w:spacing w:after="0"/>
        <w:ind w:left="0"/>
        <w:jc w:val="both"/>
      </w:pPr>
      <w:r>
        <w:rPr>
          <w:rFonts w:ascii="Times New Roman"/>
          <w:b w:val="false"/>
          <w:i w:val="false"/>
          <w:color w:val="000000"/>
          <w:sz w:val="28"/>
        </w:rPr>
        <w:t>
      1) құқықтар:</w:t>
      </w:r>
    </w:p>
    <w:bookmarkEnd w:id="27"/>
    <w:bookmarkStart w:name="z35" w:id="28"/>
    <w:p>
      <w:pPr>
        <w:spacing w:after="0"/>
        <w:ind w:left="0"/>
        <w:jc w:val="both"/>
      </w:pPr>
      <w:r>
        <w:rPr>
          <w:rFonts w:ascii="Times New Roman"/>
          <w:b w:val="false"/>
          <w:i w:val="false"/>
          <w:color w:val="000000"/>
          <w:sz w:val="28"/>
        </w:rPr>
        <w:t>
      1.1. өз құзыреті шегінде Қазақстан Республикасының заңнамалық актілерінде белгіленген талаптарды сақтай отырып, мекемеге жүктелген функцияларды жүзеге асыру үшін мемлекеттік органдар мен өзге де ұйымдардан заңнамада белгіленген мерзімдерде ақпарат пен құжаттарды сұрату және алу;</w:t>
      </w:r>
    </w:p>
    <w:bookmarkEnd w:id="28"/>
    <w:bookmarkStart w:name="z36" w:id="29"/>
    <w:p>
      <w:pPr>
        <w:spacing w:after="0"/>
        <w:ind w:left="0"/>
        <w:jc w:val="both"/>
      </w:pPr>
      <w:r>
        <w:rPr>
          <w:rFonts w:ascii="Times New Roman"/>
          <w:b w:val="false"/>
          <w:i w:val="false"/>
          <w:color w:val="000000"/>
          <w:sz w:val="28"/>
        </w:rPr>
        <w:t xml:space="preserve">
      1.2. мекеменің қызмет саласына, тиісті мемлекеттік органдар мен лауазымды тұлғаларға қатысты ұсынымдар беру, олардың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өз құзыреті шегінде орындалуын бақылау;</w:t>
      </w:r>
    </w:p>
    <w:bookmarkEnd w:id="29"/>
    <w:bookmarkStart w:name="z37" w:id="30"/>
    <w:p>
      <w:pPr>
        <w:spacing w:after="0"/>
        <w:ind w:left="0"/>
        <w:jc w:val="both"/>
      </w:pPr>
      <w:r>
        <w:rPr>
          <w:rFonts w:ascii="Times New Roman"/>
          <w:b w:val="false"/>
          <w:i w:val="false"/>
          <w:color w:val="000000"/>
          <w:sz w:val="28"/>
        </w:rPr>
        <w:t>
      2) міндеттері:</w:t>
      </w:r>
    </w:p>
    <w:bookmarkEnd w:id="30"/>
    <w:bookmarkStart w:name="z38" w:id="31"/>
    <w:p>
      <w:pPr>
        <w:spacing w:after="0"/>
        <w:ind w:left="0"/>
        <w:jc w:val="both"/>
      </w:pPr>
      <w:r>
        <w:rPr>
          <w:rFonts w:ascii="Times New Roman"/>
          <w:b w:val="false"/>
          <w:i w:val="false"/>
          <w:color w:val="000000"/>
          <w:sz w:val="28"/>
        </w:rPr>
        <w:t>
      2.1. мекеменің құзыретіне жататын мәселелерді, ұсыныстарды, ақпаратты, шешімдердің жобаларын әкімдіктің қарауына енгізу;</w:t>
      </w:r>
    </w:p>
    <w:bookmarkEnd w:id="31"/>
    <w:bookmarkStart w:name="z39" w:id="32"/>
    <w:p>
      <w:pPr>
        <w:spacing w:after="0"/>
        <w:ind w:left="0"/>
        <w:jc w:val="both"/>
      </w:pPr>
      <w:r>
        <w:rPr>
          <w:rFonts w:ascii="Times New Roman"/>
          <w:b w:val="false"/>
          <w:i w:val="false"/>
          <w:color w:val="000000"/>
          <w:sz w:val="28"/>
        </w:rPr>
        <w:t>
      2.2. мемлекеттік органдар өткізетін мекеменің құзыреті мәселелеріне қатысты отырыстарға, жиналыстар мен кеңестерге қатысу;</w:t>
      </w:r>
    </w:p>
    <w:bookmarkEnd w:id="32"/>
    <w:bookmarkStart w:name="z40" w:id="33"/>
    <w:p>
      <w:pPr>
        <w:spacing w:after="0"/>
        <w:ind w:left="0"/>
        <w:jc w:val="both"/>
      </w:pPr>
      <w:r>
        <w:rPr>
          <w:rFonts w:ascii="Times New Roman"/>
          <w:b w:val="false"/>
          <w:i w:val="false"/>
          <w:color w:val="000000"/>
          <w:sz w:val="28"/>
        </w:rPr>
        <w:t xml:space="preserve">
      2.3.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қызметті жүзеге асыру;</w:t>
      </w:r>
    </w:p>
    <w:bookmarkEnd w:id="33"/>
    <w:bookmarkStart w:name="z41" w:id="34"/>
    <w:p>
      <w:pPr>
        <w:spacing w:after="0"/>
        <w:ind w:left="0"/>
        <w:jc w:val="both"/>
      </w:pPr>
      <w:r>
        <w:rPr>
          <w:rFonts w:ascii="Times New Roman"/>
          <w:b w:val="false"/>
          <w:i w:val="false"/>
          <w:color w:val="000000"/>
          <w:sz w:val="28"/>
        </w:rPr>
        <w:t>
      2.4. мекеме әзірлеуші болып табылған әкімнің және әкімдіктің нормативтік құқықтық актілеріне құқықтық мониторингті жүзеге асыру және оларға өзгерістер және (немесе) толықтырулар енгізу немесе олардың күші жойылды деп тану жөнінде уақтылы шаралар қабылдау;</w:t>
      </w:r>
    </w:p>
    <w:bookmarkEnd w:id="34"/>
    <w:bookmarkStart w:name="z42" w:id="35"/>
    <w:p>
      <w:pPr>
        <w:spacing w:after="0"/>
        <w:ind w:left="0"/>
        <w:jc w:val="both"/>
      </w:pPr>
      <w:r>
        <w:rPr>
          <w:rFonts w:ascii="Times New Roman"/>
          <w:b w:val="false"/>
          <w:i w:val="false"/>
          <w:color w:val="000000"/>
          <w:sz w:val="28"/>
        </w:rPr>
        <w:t>
      2.5. Қазақстан Республикасының қолданыстағы заңнамасында көзделген өзге де құқықтарды жүзеге асыру және өзге де міндеттерді орындау.</w:t>
      </w:r>
    </w:p>
    <w:bookmarkEnd w:id="35"/>
    <w:bookmarkStart w:name="z43" w:id="36"/>
    <w:p>
      <w:pPr>
        <w:spacing w:after="0"/>
        <w:ind w:left="0"/>
        <w:jc w:val="both"/>
      </w:pPr>
      <w:r>
        <w:rPr>
          <w:rFonts w:ascii="Times New Roman"/>
          <w:b w:val="false"/>
          <w:i w:val="false"/>
          <w:color w:val="000000"/>
          <w:sz w:val="28"/>
        </w:rPr>
        <w:t>
      15. Функциялар:</w:t>
      </w:r>
    </w:p>
    <w:bookmarkEnd w:id="36"/>
    <w:bookmarkStart w:name="z44" w:id="37"/>
    <w:p>
      <w:pPr>
        <w:spacing w:after="0"/>
        <w:ind w:left="0"/>
        <w:jc w:val="both"/>
      </w:pPr>
      <w:r>
        <w:rPr>
          <w:rFonts w:ascii="Times New Roman"/>
          <w:b w:val="false"/>
          <w:i w:val="false"/>
          <w:color w:val="000000"/>
          <w:sz w:val="28"/>
        </w:rPr>
        <w:t>
      1) заңнамада белгіленген тәртіппен бекітілген қаланың бас жоспарын, заңнамада белгіленген тәртіппен қаланың ықпал ету аймағына жатқызылған іргелес аумақтардың қала құрылысын жоспарлаудың кешенді схемасын іске асыру жөніндегі қызметті үйлестіру;</w:t>
      </w:r>
    </w:p>
    <w:bookmarkEnd w:id="37"/>
    <w:bookmarkStart w:name="z45" w:id="38"/>
    <w:p>
      <w:pPr>
        <w:spacing w:after="0"/>
        <w:ind w:left="0"/>
        <w:jc w:val="both"/>
      </w:pPr>
      <w:r>
        <w:rPr>
          <w:rFonts w:ascii="Times New Roman"/>
          <w:b w:val="false"/>
          <w:i w:val="false"/>
          <w:color w:val="000000"/>
          <w:sz w:val="28"/>
        </w:rPr>
        <w:t>
      2) қаланың бас жоспарының жобасын, қала шегін, қала маңы аймағының шекараларын белгілеу және өзгерту жобаларын және қала құрылысын дамытудың кешенді схемаларын әзірлеуді ұйымдастыру және қалалық мәслихатқа мақұлдауға енгізу;</w:t>
      </w:r>
    </w:p>
    <w:bookmarkEnd w:id="38"/>
    <w:bookmarkStart w:name="z46" w:id="39"/>
    <w:p>
      <w:pPr>
        <w:spacing w:after="0"/>
        <w:ind w:left="0"/>
        <w:jc w:val="both"/>
      </w:pPr>
      <w:r>
        <w:rPr>
          <w:rFonts w:ascii="Times New Roman"/>
          <w:b w:val="false"/>
          <w:i w:val="false"/>
          <w:color w:val="000000"/>
          <w:sz w:val="28"/>
        </w:rPr>
        <w:t>
      3) тұрғын үй қорын, тұрғын үй-азаматтық мақсаттағы өзге де ғимараттар мен құрылыстарды, инженерлік коммуникацияларды, тарих және мәдениет ескерткіштерін, жергілікті маңызы бар мемлекеттік табиғи-қорық қоры объектілерін сақтау және күтіп-ұстау қағидаларын белгілеу жөнінде ұсыныстар дайындау және қалалық мәслихатқа енгізу;</w:t>
      </w:r>
    </w:p>
    <w:bookmarkEnd w:id="39"/>
    <w:bookmarkStart w:name="z47" w:id="40"/>
    <w:p>
      <w:pPr>
        <w:spacing w:after="0"/>
        <w:ind w:left="0"/>
        <w:jc w:val="both"/>
      </w:pPr>
      <w:r>
        <w:rPr>
          <w:rFonts w:ascii="Times New Roman"/>
          <w:b w:val="false"/>
          <w:i w:val="false"/>
          <w:color w:val="000000"/>
          <w:sz w:val="28"/>
        </w:rPr>
        <w:t>
      4) қала тұрғындарын жоспарланып отырған құрылыс немесе өзге де қала құрылысы өзгерістері туралы хабардар ету;</w:t>
      </w:r>
    </w:p>
    <w:bookmarkEnd w:id="40"/>
    <w:bookmarkStart w:name="z48" w:id="41"/>
    <w:p>
      <w:pPr>
        <w:spacing w:after="0"/>
        <w:ind w:left="0"/>
        <w:jc w:val="both"/>
      </w:pPr>
      <w:r>
        <w:rPr>
          <w:rFonts w:ascii="Times New Roman"/>
          <w:b w:val="false"/>
          <w:i w:val="false"/>
          <w:color w:val="000000"/>
          <w:sz w:val="28"/>
        </w:rPr>
        <w:t>
      5) мемлекеттік қала құрылысы кадастрының дерекқорына енгізу үшін белгіленген тәртіппен ақпарат және (немесе) мәліметтер беру;</w:t>
      </w:r>
    </w:p>
    <w:bookmarkEnd w:id="41"/>
    <w:bookmarkStart w:name="z49" w:id="42"/>
    <w:p>
      <w:pPr>
        <w:spacing w:after="0"/>
        <w:ind w:left="0"/>
        <w:jc w:val="both"/>
      </w:pPr>
      <w:r>
        <w:rPr>
          <w:rFonts w:ascii="Times New Roman"/>
          <w:b w:val="false"/>
          <w:i w:val="false"/>
          <w:color w:val="000000"/>
          <w:sz w:val="28"/>
        </w:rPr>
        <w:t>
      6) қала құрылысы жобаларын, қала мен қала маңы аймағын егжей-тегжейлі жоспарлау және салу жобаларын іске асыру;</w:t>
      </w:r>
    </w:p>
    <w:bookmarkEnd w:id="42"/>
    <w:bookmarkStart w:name="z50" w:id="43"/>
    <w:p>
      <w:pPr>
        <w:spacing w:after="0"/>
        <w:ind w:left="0"/>
        <w:jc w:val="both"/>
      </w:pPr>
      <w:r>
        <w:rPr>
          <w:rFonts w:ascii="Times New Roman"/>
          <w:b w:val="false"/>
          <w:i w:val="false"/>
          <w:color w:val="000000"/>
          <w:sz w:val="28"/>
        </w:rPr>
        <w:t>
      7) жер учаскелерін таңдауға қатысу, құрылыс салу немесе өзге де қала құрылысын игеру үшін ведомстволық бағынысты аумақта жер учаскелерін беру және алып қою жөнінде ұсыныстар дайындау;</w:t>
      </w:r>
    </w:p>
    <w:bookmarkEnd w:id="43"/>
    <w:bookmarkStart w:name="z51" w:id="44"/>
    <w:p>
      <w:pPr>
        <w:spacing w:after="0"/>
        <w:ind w:left="0"/>
        <w:jc w:val="both"/>
      </w:pPr>
      <w:r>
        <w:rPr>
          <w:rFonts w:ascii="Times New Roman"/>
          <w:b w:val="false"/>
          <w:i w:val="false"/>
          <w:color w:val="000000"/>
          <w:sz w:val="28"/>
        </w:rPr>
        <w:t>
      8) құрылыстарды, ғимараттарды, құрылыстарды, инженерлік және көлік коммуникацияларын салу (кеңейту, техникалық қайта жарақтандыру, жаңғырту, реконструкциялау, реставрациялау және күрделі жөндеу) туралы, сондай-ақ аумақты инженерлік дайындау, абаттандыру және көгалдандыру, құрылыстарды (объектілерді) консервациялау, жергілікті маңызы бар объектілерді кейіннен кәдеге жарату жөніндегі жұмыстар кешенін жүргізу туралы ұсыныстар дайындау;</w:t>
      </w:r>
    </w:p>
    <w:bookmarkEnd w:id="44"/>
    <w:bookmarkStart w:name="z52" w:id="45"/>
    <w:p>
      <w:pPr>
        <w:spacing w:after="0"/>
        <w:ind w:left="0"/>
        <w:jc w:val="both"/>
      </w:pPr>
      <w:r>
        <w:rPr>
          <w:rFonts w:ascii="Times New Roman"/>
          <w:b w:val="false"/>
          <w:i w:val="false"/>
          <w:color w:val="000000"/>
          <w:sz w:val="28"/>
        </w:rPr>
        <w:t>
      9) пайдалануға берілетін объектілерді, сондай-ақ объектілерді (кешендерді) пайдалануға қабылдау актілерінің есебін жүргізу;</w:t>
      </w:r>
    </w:p>
    <w:bookmarkEnd w:id="45"/>
    <w:bookmarkStart w:name="z53" w:id="46"/>
    <w:p>
      <w:pPr>
        <w:spacing w:after="0"/>
        <w:ind w:left="0"/>
        <w:jc w:val="both"/>
      </w:pPr>
      <w:r>
        <w:rPr>
          <w:rFonts w:ascii="Times New Roman"/>
          <w:b w:val="false"/>
          <w:i w:val="false"/>
          <w:color w:val="000000"/>
          <w:sz w:val="28"/>
        </w:rPr>
        <w:t>
      10) тұрғын үй қорын, коммуникацияларды, тарих және мәдениет ескерткіштерін, мемлекеттік табиғи-қорық қоры объектілерін сақтауды ұйымдастыруға қатысу және оларды нормативтік ұстауға (қолдануға, пайдалануға) бақылау жүргізу;</w:t>
      </w:r>
    </w:p>
    <w:bookmarkEnd w:id="46"/>
    <w:bookmarkStart w:name="z54" w:id="47"/>
    <w:p>
      <w:pPr>
        <w:spacing w:after="0"/>
        <w:ind w:left="0"/>
        <w:jc w:val="both"/>
      </w:pPr>
      <w:r>
        <w:rPr>
          <w:rFonts w:ascii="Times New Roman"/>
          <w:b w:val="false"/>
          <w:i w:val="false"/>
          <w:color w:val="000000"/>
          <w:sz w:val="28"/>
        </w:rPr>
        <w:t>
      11) сәулет, қала құрылысы және құрылыс істері жөніндегі уәкілетті орган белгілеген тәртіппен салынып жатқан (салынуға жоспарланған) объектілер мен кешендердің мониторингін жүргізу;</w:t>
      </w:r>
    </w:p>
    <w:bookmarkEnd w:id="47"/>
    <w:bookmarkStart w:name="z55" w:id="48"/>
    <w:p>
      <w:pPr>
        <w:spacing w:after="0"/>
        <w:ind w:left="0"/>
        <w:jc w:val="both"/>
      </w:pPr>
      <w:r>
        <w:rPr>
          <w:rFonts w:ascii="Times New Roman"/>
          <w:b w:val="false"/>
          <w:i w:val="false"/>
          <w:color w:val="000000"/>
          <w:sz w:val="28"/>
        </w:rPr>
        <w:t>
      12) объектілерді жобалау мен салуға сәулет-жоспарлау тапсырмаларын беру;</w:t>
      </w:r>
    </w:p>
    <w:bookmarkEnd w:id="48"/>
    <w:bookmarkStart w:name="z56" w:id="49"/>
    <w:p>
      <w:pPr>
        <w:spacing w:after="0"/>
        <w:ind w:left="0"/>
        <w:jc w:val="both"/>
      </w:pPr>
      <w:r>
        <w:rPr>
          <w:rFonts w:ascii="Times New Roman"/>
          <w:b w:val="false"/>
          <w:i w:val="false"/>
          <w:color w:val="000000"/>
          <w:sz w:val="28"/>
        </w:rPr>
        <w:t>
      13) сәулет-жоспарлау тапсырмасына сәйкестік бөлігінде жобалау құжаттамасын (эскиздік жобаны) келісу;</w:t>
      </w:r>
    </w:p>
    <w:bookmarkEnd w:id="49"/>
    <w:bookmarkStart w:name="z57" w:id="50"/>
    <w:p>
      <w:pPr>
        <w:spacing w:after="0"/>
        <w:ind w:left="0"/>
        <w:jc w:val="both"/>
      </w:pPr>
      <w:r>
        <w:rPr>
          <w:rFonts w:ascii="Times New Roman"/>
          <w:b w:val="false"/>
          <w:i w:val="false"/>
          <w:color w:val="000000"/>
          <w:sz w:val="28"/>
        </w:rPr>
        <w:t>
      14) Қазақстан Республикасының заңнамасына сәйкес құрылысына жобалық (жобалау-сметалық) құжаттамасыз не жеңілдетілген эскиздік жобалар бойынша жол берілетін объектілерді орналастыруды келісу;</w:t>
      </w:r>
    </w:p>
    <w:bookmarkEnd w:id="50"/>
    <w:bookmarkStart w:name="z58" w:id="51"/>
    <w:p>
      <w:pPr>
        <w:spacing w:after="0"/>
        <w:ind w:left="0"/>
        <w:jc w:val="both"/>
      </w:pPr>
      <w:r>
        <w:rPr>
          <w:rFonts w:ascii="Times New Roman"/>
          <w:b w:val="false"/>
          <w:i w:val="false"/>
          <w:color w:val="000000"/>
          <w:sz w:val="28"/>
        </w:rPr>
        <w:t>
      15) сыртқы (көрнекі) жарнама объектілерін орналастыруға рұқсат беру және өз құзыреті шегінде Қазақстан Республикасының Жарнама туралы заңнамасының сақталуын бақылауды жүзеге асыру;</w:t>
      </w:r>
    </w:p>
    <w:bookmarkEnd w:id="51"/>
    <w:bookmarkStart w:name="z59" w:id="52"/>
    <w:p>
      <w:pPr>
        <w:spacing w:after="0"/>
        <w:ind w:left="0"/>
        <w:jc w:val="both"/>
      </w:pPr>
      <w:r>
        <w:rPr>
          <w:rFonts w:ascii="Times New Roman"/>
          <w:b w:val="false"/>
          <w:i w:val="false"/>
          <w:color w:val="000000"/>
          <w:sz w:val="28"/>
        </w:rPr>
        <w:t>
      16) мекенжайларды беру және оларды "Мекенжай тіркелімі" ақпараттық жүйесінде тіркеу, оларды өзгерту және жою;</w:t>
      </w:r>
    </w:p>
    <w:bookmarkEnd w:id="52"/>
    <w:bookmarkStart w:name="z60" w:id="53"/>
    <w:p>
      <w:pPr>
        <w:spacing w:after="0"/>
        <w:ind w:left="0"/>
        <w:jc w:val="both"/>
      </w:pPr>
      <w:r>
        <w:rPr>
          <w:rFonts w:ascii="Times New Roman"/>
          <w:b w:val="false"/>
          <w:i w:val="false"/>
          <w:color w:val="000000"/>
          <w:sz w:val="28"/>
        </w:rPr>
        <w:t>
      17) объектілерді кейіннен кәдеге жарату (ғимараттар мен құрылыстарды бұзу) жөніндегі жұмыстар кешенін жүргізуге шешімдер беру;</w:t>
      </w:r>
    </w:p>
    <w:bookmarkEnd w:id="53"/>
    <w:bookmarkStart w:name="z61" w:id="54"/>
    <w:p>
      <w:pPr>
        <w:spacing w:after="0"/>
        <w:ind w:left="0"/>
        <w:jc w:val="both"/>
      </w:pPr>
      <w:r>
        <w:rPr>
          <w:rFonts w:ascii="Times New Roman"/>
          <w:b w:val="false"/>
          <w:i w:val="false"/>
          <w:color w:val="000000"/>
          <w:sz w:val="28"/>
        </w:rPr>
        <w:t>
      18) сәулет, қала құрылысы және құрылыс қызметі саласында азаматтық құқықтарды жүзеге асыру мәселелері бойынша жеке және заңды тұлғалардың өтініштері мен өтініштерін қарау және құзыреті шегінде шешімдер қабылдау;</w:t>
      </w:r>
    </w:p>
    <w:bookmarkEnd w:id="54"/>
    <w:bookmarkStart w:name="z62" w:id="55"/>
    <w:p>
      <w:pPr>
        <w:spacing w:after="0"/>
        <w:ind w:left="0"/>
        <w:jc w:val="both"/>
      </w:pPr>
      <w:r>
        <w:rPr>
          <w:rFonts w:ascii="Times New Roman"/>
          <w:b w:val="false"/>
          <w:i w:val="false"/>
          <w:color w:val="000000"/>
          <w:sz w:val="28"/>
        </w:rPr>
        <w:t>
      19)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55"/>
    <w:bookmarkStart w:name="z63" w:id="56"/>
    <w:p>
      <w:pPr>
        <w:spacing w:after="0"/>
        <w:ind w:left="0"/>
        <w:jc w:val="left"/>
      </w:pPr>
      <w:r>
        <w:rPr>
          <w:rFonts w:ascii="Times New Roman"/>
          <w:b/>
          <w:i w:val="false"/>
          <w:color w:val="000000"/>
        </w:rPr>
        <w:t xml:space="preserve"> 3-тарау. "Риддер қаласының сәулет, қала құрылысы және құрылыс бөлімі" мемлекеттік органының бірінші басшысының мәртебесі, өкілеттіктері</w:t>
      </w:r>
    </w:p>
    <w:bookmarkEnd w:id="56"/>
    <w:bookmarkStart w:name="z64" w:id="57"/>
    <w:p>
      <w:pPr>
        <w:spacing w:after="0"/>
        <w:ind w:left="0"/>
        <w:jc w:val="both"/>
      </w:pPr>
      <w:r>
        <w:rPr>
          <w:rFonts w:ascii="Times New Roman"/>
          <w:b w:val="false"/>
          <w:i w:val="false"/>
          <w:color w:val="000000"/>
          <w:sz w:val="28"/>
        </w:rPr>
        <w:t>
      16.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p>
    <w:bookmarkEnd w:id="57"/>
    <w:bookmarkStart w:name="z65" w:id="58"/>
    <w:p>
      <w:pPr>
        <w:spacing w:after="0"/>
        <w:ind w:left="0"/>
        <w:jc w:val="both"/>
      </w:pPr>
      <w:r>
        <w:rPr>
          <w:rFonts w:ascii="Times New Roman"/>
          <w:b w:val="false"/>
          <w:i w:val="false"/>
          <w:color w:val="000000"/>
          <w:sz w:val="28"/>
        </w:rPr>
        <w:t xml:space="preserve">
      17. Мемлекеттік мекеменің басшысын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Риддер қаласының әкімі қызметке тағайындайды және қызметтен босатады.</w:t>
      </w:r>
    </w:p>
    <w:bookmarkEnd w:id="58"/>
    <w:bookmarkStart w:name="z66" w:id="59"/>
    <w:p>
      <w:pPr>
        <w:spacing w:after="0"/>
        <w:ind w:left="0"/>
        <w:jc w:val="both"/>
      </w:pPr>
      <w:r>
        <w:rPr>
          <w:rFonts w:ascii="Times New Roman"/>
          <w:b w:val="false"/>
          <w:i w:val="false"/>
          <w:color w:val="000000"/>
          <w:sz w:val="28"/>
        </w:rPr>
        <w:t>
      18. Мемлекет бойынша басшының орынбасары қарастырылмаған.</w:t>
      </w:r>
    </w:p>
    <w:bookmarkEnd w:id="59"/>
    <w:bookmarkStart w:name="z67" w:id="60"/>
    <w:p>
      <w:pPr>
        <w:spacing w:after="0"/>
        <w:ind w:left="0"/>
        <w:jc w:val="both"/>
      </w:pPr>
      <w:r>
        <w:rPr>
          <w:rFonts w:ascii="Times New Roman"/>
          <w:b w:val="false"/>
          <w:i w:val="false"/>
          <w:color w:val="000000"/>
          <w:sz w:val="28"/>
        </w:rPr>
        <w:t>
      19. Мемлекеттік мекеме басшысының өкілеттіктері:</w:t>
      </w:r>
    </w:p>
    <w:bookmarkEnd w:id="60"/>
    <w:bookmarkStart w:name="z68" w:id="61"/>
    <w:p>
      <w:pPr>
        <w:spacing w:after="0"/>
        <w:ind w:left="0"/>
        <w:jc w:val="both"/>
      </w:pPr>
      <w:r>
        <w:rPr>
          <w:rFonts w:ascii="Times New Roman"/>
          <w:b w:val="false"/>
          <w:i w:val="false"/>
          <w:color w:val="000000"/>
          <w:sz w:val="28"/>
        </w:rPr>
        <w:t>
      1) мемлекеттік мекеме қызметінің мәселелерін Қазақстан Республикасының заңнамасында және осы ережеде айқындалатын оның құзыретіне сәйкес шешеді;</w:t>
      </w:r>
    </w:p>
    <w:bookmarkEnd w:id="61"/>
    <w:bookmarkStart w:name="z69" w:id="62"/>
    <w:p>
      <w:pPr>
        <w:spacing w:after="0"/>
        <w:ind w:left="0"/>
        <w:jc w:val="both"/>
      </w:pPr>
      <w:r>
        <w:rPr>
          <w:rFonts w:ascii="Times New Roman"/>
          <w:b w:val="false"/>
          <w:i w:val="false"/>
          <w:color w:val="000000"/>
          <w:sz w:val="28"/>
        </w:rPr>
        <w:t>
      2) заңнамада белгіленген тәртіппен мемлекеттік мекеменің қызметкерлерін қызметке тағайындайды және қызметтен босатады;</w:t>
      </w:r>
    </w:p>
    <w:bookmarkEnd w:id="62"/>
    <w:bookmarkStart w:name="z70" w:id="63"/>
    <w:p>
      <w:pPr>
        <w:spacing w:after="0"/>
        <w:ind w:left="0"/>
        <w:jc w:val="both"/>
      </w:pPr>
      <w:r>
        <w:rPr>
          <w:rFonts w:ascii="Times New Roman"/>
          <w:b w:val="false"/>
          <w:i w:val="false"/>
          <w:color w:val="000000"/>
          <w:sz w:val="28"/>
        </w:rPr>
        <w:t>
      3) заңнамада белгіленген тәртіппен мемлекеттік мекеме қызметкерлерін көтермелеуді жүзеге асырады және тәртіптік жаза қолданады;</w:t>
      </w:r>
    </w:p>
    <w:bookmarkEnd w:id="63"/>
    <w:bookmarkStart w:name="z71" w:id="64"/>
    <w:p>
      <w:pPr>
        <w:spacing w:after="0"/>
        <w:ind w:left="0"/>
        <w:jc w:val="both"/>
      </w:pPr>
      <w:r>
        <w:rPr>
          <w:rFonts w:ascii="Times New Roman"/>
          <w:b w:val="false"/>
          <w:i w:val="false"/>
          <w:color w:val="000000"/>
          <w:sz w:val="28"/>
        </w:rPr>
        <w:t>
      4) өз құзыреті шегінде бұйрықтар шығарады, нұсқаулар береді, қызметтік құжаттамаға қол қояды;</w:t>
      </w:r>
    </w:p>
    <w:bookmarkEnd w:id="64"/>
    <w:bookmarkStart w:name="z72" w:id="65"/>
    <w:p>
      <w:pPr>
        <w:spacing w:after="0"/>
        <w:ind w:left="0"/>
        <w:jc w:val="both"/>
      </w:pPr>
      <w:r>
        <w:rPr>
          <w:rFonts w:ascii="Times New Roman"/>
          <w:b w:val="false"/>
          <w:i w:val="false"/>
          <w:color w:val="000000"/>
          <w:sz w:val="28"/>
        </w:rPr>
        <w:t>
      5) мемлекеттік мекеме қызметкерлерінің лауазымдық нұсқаулықтарын бекітеді;</w:t>
      </w:r>
    </w:p>
    <w:bookmarkEnd w:id="65"/>
    <w:bookmarkStart w:name="z73" w:id="66"/>
    <w:p>
      <w:pPr>
        <w:spacing w:after="0"/>
        <w:ind w:left="0"/>
        <w:jc w:val="both"/>
      </w:pPr>
      <w:r>
        <w:rPr>
          <w:rFonts w:ascii="Times New Roman"/>
          <w:b w:val="false"/>
          <w:i w:val="false"/>
          <w:color w:val="000000"/>
          <w:sz w:val="28"/>
        </w:rPr>
        <w:t>
      6) мемлекеттік органдарда, өзге де ұйымдарда мемлекеттік мекеменің мүдделерін білдіреді;</w:t>
      </w:r>
    </w:p>
    <w:bookmarkEnd w:id="66"/>
    <w:bookmarkStart w:name="z74" w:id="67"/>
    <w:p>
      <w:pPr>
        <w:spacing w:after="0"/>
        <w:ind w:left="0"/>
        <w:jc w:val="both"/>
      </w:pPr>
      <w:r>
        <w:rPr>
          <w:rFonts w:ascii="Times New Roman"/>
          <w:b w:val="false"/>
          <w:i w:val="false"/>
          <w:color w:val="000000"/>
          <w:sz w:val="28"/>
        </w:rPr>
        <w:t>
      7) Риддер қаласы әкімдігінің қаулысымен бекітілген штат саны мен құрылымы лимиті шегінде мемлекеттік мекеменің штат кестесін бекітеді;</w:t>
      </w:r>
    </w:p>
    <w:bookmarkEnd w:id="67"/>
    <w:bookmarkStart w:name="z75" w:id="68"/>
    <w:p>
      <w:pPr>
        <w:spacing w:after="0"/>
        <w:ind w:left="0"/>
        <w:jc w:val="both"/>
      </w:pPr>
      <w:r>
        <w:rPr>
          <w:rFonts w:ascii="Times New Roman"/>
          <w:b w:val="false"/>
          <w:i w:val="false"/>
          <w:color w:val="000000"/>
          <w:sz w:val="28"/>
        </w:rPr>
        <w:t>
      8) сыбайлас жемқорлыққа қарсы іс қимыл бойынша қажетті шараларды қабылдайды бұл үшін дербес жауапты болады;</w:t>
      </w:r>
    </w:p>
    <w:bookmarkEnd w:id="68"/>
    <w:bookmarkStart w:name="z76" w:id="69"/>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9"/>
    <w:bookmarkStart w:name="z77" w:id="70"/>
    <w:p>
      <w:pPr>
        <w:spacing w:after="0"/>
        <w:ind w:left="0"/>
        <w:jc w:val="both"/>
      </w:pPr>
      <w:r>
        <w:rPr>
          <w:rFonts w:ascii="Times New Roman"/>
          <w:b w:val="false"/>
          <w:i w:val="false"/>
          <w:color w:val="000000"/>
          <w:sz w:val="28"/>
        </w:rPr>
        <w:t>
      20. Мемлекеттік мекеме басшысы болмаған кезеңде оның өкілеттіктерін орындауды Қазақстан Республикасының қолданыстағы заңнамасына сәйкес оны алмастыратын тұлға жүзеге асырады.</w:t>
      </w:r>
    </w:p>
    <w:bookmarkEnd w:id="70"/>
    <w:bookmarkStart w:name="z78" w:id="71"/>
    <w:p>
      <w:pPr>
        <w:spacing w:after="0"/>
        <w:ind w:left="0"/>
        <w:jc w:val="left"/>
      </w:pPr>
      <w:r>
        <w:rPr>
          <w:rFonts w:ascii="Times New Roman"/>
          <w:b/>
          <w:i w:val="false"/>
          <w:color w:val="000000"/>
        </w:rPr>
        <w:t xml:space="preserve"> 4-тарау. Мемлекеттік органның мүлкі</w:t>
      </w:r>
    </w:p>
    <w:bookmarkEnd w:id="71"/>
    <w:bookmarkStart w:name="z79" w:id="72"/>
    <w:p>
      <w:pPr>
        <w:spacing w:after="0"/>
        <w:ind w:left="0"/>
        <w:jc w:val="both"/>
      </w:pPr>
      <w:r>
        <w:rPr>
          <w:rFonts w:ascii="Times New Roman"/>
          <w:b w:val="false"/>
          <w:i w:val="false"/>
          <w:color w:val="000000"/>
          <w:sz w:val="28"/>
        </w:rPr>
        <w:t>
      21. Мемлекеттік мекеменің заңнамада көзделген жағдайларда жедел басқару құқығында оқшауланған мүлкі болуы мүмкін.</w:t>
      </w:r>
    </w:p>
    <w:bookmarkEnd w:id="72"/>
    <w:bookmarkStart w:name="z80" w:id="73"/>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73"/>
    <w:bookmarkStart w:name="z81" w:id="74"/>
    <w:p>
      <w:pPr>
        <w:spacing w:after="0"/>
        <w:ind w:left="0"/>
        <w:jc w:val="both"/>
      </w:pPr>
      <w:r>
        <w:rPr>
          <w:rFonts w:ascii="Times New Roman"/>
          <w:b w:val="false"/>
          <w:i w:val="false"/>
          <w:color w:val="000000"/>
          <w:sz w:val="28"/>
        </w:rPr>
        <w:t>
      22. Мемлекеттік мекемеге бекітілген мүлік коммуналдық меншікке жатады.</w:t>
      </w:r>
    </w:p>
    <w:bookmarkEnd w:id="74"/>
    <w:bookmarkStart w:name="z82" w:id="75"/>
    <w:p>
      <w:pPr>
        <w:spacing w:after="0"/>
        <w:ind w:left="0"/>
        <w:jc w:val="both"/>
      </w:pPr>
      <w:r>
        <w:rPr>
          <w:rFonts w:ascii="Times New Roman"/>
          <w:b w:val="false"/>
          <w:i w:val="false"/>
          <w:color w:val="000000"/>
          <w:sz w:val="28"/>
        </w:rPr>
        <w:t>
      23. Егер Қазақстан Республикасының заңнамасында және осы Ережеде өзгеше белгіленбесе, мемлекеттік мекеме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де тәсілмен билік етуге құқылы емес.</w:t>
      </w:r>
    </w:p>
    <w:bookmarkEnd w:id="75"/>
    <w:bookmarkStart w:name="z83" w:id="76"/>
    <w:p>
      <w:pPr>
        <w:spacing w:after="0"/>
        <w:ind w:left="0"/>
        <w:jc w:val="left"/>
      </w:pPr>
      <w:r>
        <w:rPr>
          <w:rFonts w:ascii="Times New Roman"/>
          <w:b/>
          <w:i w:val="false"/>
          <w:color w:val="000000"/>
        </w:rPr>
        <w:t xml:space="preserve"> 5-тарау. Мемлекеттік мекемені қайта ұйымдастыру және тарату</w:t>
      </w:r>
    </w:p>
    <w:bookmarkEnd w:id="76"/>
    <w:bookmarkStart w:name="z84" w:id="77"/>
    <w:p>
      <w:pPr>
        <w:spacing w:after="0"/>
        <w:ind w:left="0"/>
        <w:jc w:val="both"/>
      </w:pPr>
      <w:r>
        <w:rPr>
          <w:rFonts w:ascii="Times New Roman"/>
          <w:b w:val="false"/>
          <w:i w:val="false"/>
          <w:color w:val="000000"/>
          <w:sz w:val="28"/>
        </w:rPr>
        <w:t xml:space="preserve">
      24. Мемлекеттік мекемені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