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43fd5" w14:textId="8243f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қалалық мәслихатының 2022 жылғы 28 желтоқсандағы № 23/4-VII "2023-2025 жылдарға арналған Риддер қаласының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Риддер қалалық мәслихатының 2023 жылғы 20 қарашадағы № 9/2-VIII шешімі</w:t>
      </w:r>
    </w:p>
    <w:p>
      <w:pPr>
        <w:spacing w:after="0"/>
        <w:ind w:left="0"/>
        <w:jc w:val="both"/>
      </w:pPr>
      <w:bookmarkStart w:name="z5" w:id="0"/>
      <w:r>
        <w:rPr>
          <w:rFonts w:ascii="Times New Roman"/>
          <w:b w:val="false"/>
          <w:i w:val="false"/>
          <w:color w:val="000000"/>
          <w:sz w:val="28"/>
        </w:rPr>
        <w:t>
      Риддер қалалық мәслихаты ШЕШTІ:</w:t>
      </w:r>
    </w:p>
    <w:bookmarkEnd w:id="0"/>
    <w:bookmarkStart w:name="z6" w:id="1"/>
    <w:p>
      <w:pPr>
        <w:spacing w:after="0"/>
        <w:ind w:left="0"/>
        <w:jc w:val="both"/>
      </w:pPr>
      <w:r>
        <w:rPr>
          <w:rFonts w:ascii="Times New Roman"/>
          <w:b w:val="false"/>
          <w:i w:val="false"/>
          <w:color w:val="000000"/>
          <w:sz w:val="28"/>
        </w:rPr>
        <w:t xml:space="preserve">
      1. Риддер қалалық мәслихатының 2022 жылғы 28 желтоқсандағы № 23/4-VII "2023-2025 жылдарға арналған Риддер қаласының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мемлекетік тіркеу тізілімінде №176853 болып тіркелген) келесі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Риддер қаласының 2023-2025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2023 жылға келесі көлемдерде бекітілсін:</w:t>
      </w:r>
    </w:p>
    <w:bookmarkEnd w:id="2"/>
    <w:bookmarkStart w:name="z9" w:id="3"/>
    <w:p>
      <w:pPr>
        <w:spacing w:after="0"/>
        <w:ind w:left="0"/>
        <w:jc w:val="both"/>
      </w:pPr>
      <w:r>
        <w:rPr>
          <w:rFonts w:ascii="Times New Roman"/>
          <w:b w:val="false"/>
          <w:i w:val="false"/>
          <w:color w:val="000000"/>
          <w:sz w:val="28"/>
        </w:rPr>
        <w:t>
      1) кірістер – 11378467,6 мың теңге, соның ішінде:</w:t>
      </w:r>
    </w:p>
    <w:bookmarkEnd w:id="3"/>
    <w:bookmarkStart w:name="z10" w:id="4"/>
    <w:p>
      <w:pPr>
        <w:spacing w:after="0"/>
        <w:ind w:left="0"/>
        <w:jc w:val="both"/>
      </w:pPr>
      <w:r>
        <w:rPr>
          <w:rFonts w:ascii="Times New Roman"/>
          <w:b w:val="false"/>
          <w:i w:val="false"/>
          <w:color w:val="000000"/>
          <w:sz w:val="28"/>
        </w:rPr>
        <w:t>
      салықтық түсімдер – 7736834,0 мың теңге;</w:t>
      </w:r>
    </w:p>
    <w:bookmarkEnd w:id="4"/>
    <w:bookmarkStart w:name="z11" w:id="5"/>
    <w:p>
      <w:pPr>
        <w:spacing w:after="0"/>
        <w:ind w:left="0"/>
        <w:jc w:val="both"/>
      </w:pPr>
      <w:r>
        <w:rPr>
          <w:rFonts w:ascii="Times New Roman"/>
          <w:b w:val="false"/>
          <w:i w:val="false"/>
          <w:color w:val="000000"/>
          <w:sz w:val="28"/>
        </w:rPr>
        <w:t>
      салықтық емес түсімдер – 42801,0 мың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86806,0 мың теңге;</w:t>
      </w:r>
    </w:p>
    <w:bookmarkEnd w:id="6"/>
    <w:bookmarkStart w:name="z13" w:id="7"/>
    <w:p>
      <w:pPr>
        <w:spacing w:after="0"/>
        <w:ind w:left="0"/>
        <w:jc w:val="both"/>
      </w:pPr>
      <w:r>
        <w:rPr>
          <w:rFonts w:ascii="Times New Roman"/>
          <w:b w:val="false"/>
          <w:i w:val="false"/>
          <w:color w:val="000000"/>
          <w:sz w:val="28"/>
        </w:rPr>
        <w:t>
      трансферттер түсімі – 3512026,6 мың теңге;</w:t>
      </w:r>
    </w:p>
    <w:bookmarkEnd w:id="7"/>
    <w:bookmarkStart w:name="z14" w:id="8"/>
    <w:p>
      <w:pPr>
        <w:spacing w:after="0"/>
        <w:ind w:left="0"/>
        <w:jc w:val="both"/>
      </w:pPr>
      <w:r>
        <w:rPr>
          <w:rFonts w:ascii="Times New Roman"/>
          <w:b w:val="false"/>
          <w:i w:val="false"/>
          <w:color w:val="000000"/>
          <w:sz w:val="28"/>
        </w:rPr>
        <w:t xml:space="preserve">
      2) шығындар – 11602428,6 мың теңге; </w:t>
      </w:r>
    </w:p>
    <w:bookmarkEnd w:id="8"/>
    <w:bookmarkStart w:name="z15" w:id="9"/>
    <w:p>
      <w:pPr>
        <w:spacing w:after="0"/>
        <w:ind w:left="0"/>
        <w:jc w:val="both"/>
      </w:pPr>
      <w:r>
        <w:rPr>
          <w:rFonts w:ascii="Times New Roman"/>
          <w:b w:val="false"/>
          <w:i w:val="false"/>
          <w:color w:val="000000"/>
          <w:sz w:val="28"/>
        </w:rPr>
        <w:t>
      3) таза бюджеттік кредиттеу – -2343,0 мың теңге, соның ішінде:</w:t>
      </w:r>
    </w:p>
    <w:bookmarkEnd w:id="9"/>
    <w:bookmarkStart w:name="z16" w:id="10"/>
    <w:p>
      <w:pPr>
        <w:spacing w:after="0"/>
        <w:ind w:left="0"/>
        <w:jc w:val="both"/>
      </w:pPr>
      <w:r>
        <w:rPr>
          <w:rFonts w:ascii="Times New Roman"/>
          <w:b w:val="false"/>
          <w:i w:val="false"/>
          <w:color w:val="000000"/>
          <w:sz w:val="28"/>
        </w:rPr>
        <w:t>
      бюджеттік кредиттер – 0,0 мың теңге;</w:t>
      </w:r>
    </w:p>
    <w:bookmarkEnd w:id="10"/>
    <w:bookmarkStart w:name="z17" w:id="11"/>
    <w:p>
      <w:pPr>
        <w:spacing w:after="0"/>
        <w:ind w:left="0"/>
        <w:jc w:val="both"/>
      </w:pPr>
      <w:r>
        <w:rPr>
          <w:rFonts w:ascii="Times New Roman"/>
          <w:b w:val="false"/>
          <w:i w:val="false"/>
          <w:color w:val="000000"/>
          <w:sz w:val="28"/>
        </w:rPr>
        <w:t>
      бюджеттік кредиттерді өтеу –2343,0 мың теңге;</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2"/>
    <w:bookmarkStart w:name="z19"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1" w:id="15"/>
    <w:p>
      <w:pPr>
        <w:spacing w:after="0"/>
        <w:ind w:left="0"/>
        <w:jc w:val="both"/>
      </w:pPr>
      <w:r>
        <w:rPr>
          <w:rFonts w:ascii="Times New Roman"/>
          <w:b w:val="false"/>
          <w:i w:val="false"/>
          <w:color w:val="000000"/>
          <w:sz w:val="28"/>
        </w:rPr>
        <w:t>
      5) бюджет тапшылығы (профициті) – -221618,0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221618,0 мың теңге;</w:t>
      </w:r>
    </w:p>
    <w:bookmarkEnd w:id="16"/>
    <w:bookmarkStart w:name="z23" w:id="17"/>
    <w:p>
      <w:pPr>
        <w:spacing w:after="0"/>
        <w:ind w:left="0"/>
        <w:jc w:val="both"/>
      </w:pPr>
      <w:r>
        <w:rPr>
          <w:rFonts w:ascii="Times New Roman"/>
          <w:b w:val="false"/>
          <w:i w:val="false"/>
          <w:color w:val="000000"/>
          <w:sz w:val="28"/>
        </w:rPr>
        <w:t>
      қарыздар түсімі – 0,0 мың теңге;</w:t>
      </w:r>
    </w:p>
    <w:bookmarkEnd w:id="17"/>
    <w:bookmarkStart w:name="z24" w:id="18"/>
    <w:p>
      <w:pPr>
        <w:spacing w:after="0"/>
        <w:ind w:left="0"/>
        <w:jc w:val="both"/>
      </w:pPr>
      <w:r>
        <w:rPr>
          <w:rFonts w:ascii="Times New Roman"/>
          <w:b w:val="false"/>
          <w:i w:val="false"/>
          <w:color w:val="000000"/>
          <w:sz w:val="28"/>
        </w:rPr>
        <w:t>
      қарыздарды өтеу – 122933,0 мың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344551,0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7" w:id="20"/>
    <w:p>
      <w:pPr>
        <w:spacing w:after="0"/>
        <w:ind w:left="0"/>
        <w:jc w:val="both"/>
      </w:pPr>
      <w:r>
        <w:rPr>
          <w:rFonts w:ascii="Times New Roman"/>
          <w:b w:val="false"/>
          <w:i w:val="false"/>
          <w:color w:val="000000"/>
          <w:sz w:val="28"/>
        </w:rPr>
        <w:t>
      "3. 2023 жылға арналған қалалық бюджетте заңнаманың өзгеруіне байланысты жоғары тұрған бюджеттің шығындарын өтеуге төмен тұрған бюджеттен берілетін трансферттер 4521330,0 мың теңге мөлшерінде көзделсін.";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29" w:id="21"/>
    <w:p>
      <w:pPr>
        <w:spacing w:after="0"/>
        <w:ind w:left="0"/>
        <w:jc w:val="both"/>
      </w:pPr>
      <w:r>
        <w:rPr>
          <w:rFonts w:ascii="Times New Roman"/>
          <w:b w:val="false"/>
          <w:i w:val="false"/>
          <w:color w:val="000000"/>
          <w:sz w:val="28"/>
        </w:rPr>
        <w:t>
      "4. 2023 жылға қаланың жергілікті атқарушы органының резерві 247693,0 мың теңге мөлшерінде бекітілсін.";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31" w:id="22"/>
    <w:p>
      <w:pPr>
        <w:spacing w:after="0"/>
        <w:ind w:left="0"/>
        <w:jc w:val="both"/>
      </w:pPr>
      <w:r>
        <w:rPr>
          <w:rFonts w:ascii="Times New Roman"/>
          <w:b w:val="false"/>
          <w:i w:val="false"/>
          <w:color w:val="000000"/>
          <w:sz w:val="28"/>
        </w:rPr>
        <w:t>
      "5. 2023 жылға арналған қалалық бюджетте облыстық бюджеттен ағымдағы нысаналы трансферттер 613235,0 мың теңге мөлшерінде көзделсін.";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33" w:id="23"/>
    <w:p>
      <w:pPr>
        <w:spacing w:after="0"/>
        <w:ind w:left="0"/>
        <w:jc w:val="both"/>
      </w:pPr>
      <w:r>
        <w:rPr>
          <w:rFonts w:ascii="Times New Roman"/>
          <w:b w:val="false"/>
          <w:i w:val="false"/>
          <w:color w:val="000000"/>
          <w:sz w:val="28"/>
        </w:rPr>
        <w:t>
      "6. 2023 жылға арналған қалалық бюджетте облыстық бюджеттен нысаналы даму трансферттері 300417,6 мың теңге мөлшерінде көзделсін.";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35" w:id="24"/>
    <w:p>
      <w:pPr>
        <w:spacing w:after="0"/>
        <w:ind w:left="0"/>
        <w:jc w:val="both"/>
      </w:pPr>
      <w:r>
        <w:rPr>
          <w:rFonts w:ascii="Times New Roman"/>
          <w:b w:val="false"/>
          <w:i w:val="false"/>
          <w:color w:val="000000"/>
          <w:sz w:val="28"/>
        </w:rPr>
        <w:t>
      "7. 2023 жылға арналған қалалық бюджетте Қазақстан Республикасының Ұлттық қорынан берілетін нысаналы трансферт есебінен 2406374,0 мың теңге мөлшерінде нысаналы даму трансферттері көзделсін.";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37" w:id="25"/>
    <w:p>
      <w:pPr>
        <w:spacing w:after="0"/>
        <w:ind w:left="0"/>
        <w:jc w:val="both"/>
      </w:pPr>
      <w:r>
        <w:rPr>
          <w:rFonts w:ascii="Times New Roman"/>
          <w:b w:val="false"/>
          <w:i w:val="false"/>
          <w:color w:val="000000"/>
          <w:sz w:val="28"/>
        </w:rPr>
        <w:t>
      2. Осы шешім 2023 жылғы 1 қаңтардан бастап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Риддер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Нужных</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2023 жылғы 20 қарашадағы </w:t>
            </w:r>
            <w:r>
              <w:br/>
            </w:r>
            <w:r>
              <w:rPr>
                <w:rFonts w:ascii="Times New Roman"/>
                <w:b w:val="false"/>
                <w:i w:val="false"/>
                <w:color w:val="000000"/>
                <w:sz w:val="20"/>
              </w:rPr>
              <w:t xml:space="preserve">№9/2-VIII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2022 жылғы 28 желтоқсандағы </w:t>
            </w:r>
            <w:r>
              <w:br/>
            </w:r>
            <w:r>
              <w:rPr>
                <w:rFonts w:ascii="Times New Roman"/>
                <w:b w:val="false"/>
                <w:i w:val="false"/>
                <w:color w:val="000000"/>
                <w:sz w:val="20"/>
              </w:rPr>
              <w:t xml:space="preserve">№ 23/4-VII шешіміне </w:t>
            </w:r>
            <w:r>
              <w:br/>
            </w:r>
            <w:r>
              <w:rPr>
                <w:rFonts w:ascii="Times New Roman"/>
                <w:b w:val="false"/>
                <w:i w:val="false"/>
                <w:color w:val="000000"/>
                <w:sz w:val="20"/>
              </w:rPr>
              <w:t>1 қосымша</w:t>
            </w:r>
          </w:p>
        </w:tc>
      </w:tr>
    </w:tbl>
    <w:bookmarkStart w:name="z41" w:id="26"/>
    <w:p>
      <w:pPr>
        <w:spacing w:after="0"/>
        <w:ind w:left="0"/>
        <w:jc w:val="left"/>
      </w:pPr>
      <w:r>
        <w:rPr>
          <w:rFonts w:ascii="Times New Roman"/>
          <w:b/>
          <w:i w:val="false"/>
          <w:color w:val="000000"/>
        </w:rPr>
        <w:t xml:space="preserve"> 2023 жылға арналған Риддер қаласының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11 378 467,6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7 736 834,0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4 041 721,0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2 771 789,0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1 842 507,0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1 842 507,0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3 512 026,6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3 512 026,6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3 512 026,6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11 602 428,6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оңалтудың жеке бағдарламасына сәйкес мұқтаж мүгедектігі бар адамдарды протездік-ортопедиялық көмек, сурдотехникалық, тифлотехникалық құралдармен, арнаулы жүрiп-тұру құралдармен, мiндеттi гигиеналық құралдармен қамтамасыз ету, сондай-ақ санаторий-курорттық емделу, есту бойынша мүгедектігі бар адамдарға қолмен көрсететiн тіл маманының, жеке көмекшінің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және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2 999 566,6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2 999 566,6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2 563 103,6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2 563 103,6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4 575 636,0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4 575 636,0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4 575 636,0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4 521 330,0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келесім-шарттары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344 551,0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