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bc7d" w14:textId="751b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23 жылғы 31 шілдедегі № 642 "Риддер қаласында мәдени, спорттық және спорттық-бұқаралық іс-шаралар афишаларын орналастыру үшін арнайы бөлінген орында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3 жылғы 7 тамыздағы № 1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23 жылғы 31 шілдедегі № 642 "Риддер қаласында мәдени, спорттық және спорттық-бұқаралық іс-шаралар афишаларын орналастыру үшін арнайы бөлінген орындард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461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