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7a13" w14:textId="f2d7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2023 жылғы 24 тамыздағы № 2762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25-1), 25-2) және 25-3) тармақшалармен толықтырылсын: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Қазақстан Республикасының аттракциондарға арналған Ұлттық стандарттарының талаптарына сәйкес жергілікті атқарушы органдарда есепке алынуға жататын аттракциондарды есепке қою, қайта тіркеу, есептен шығару, пайдалануға жіберу;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аттракционды пайдалануға қабылдау жөніндегі комиссияға қатысу;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Өскемен қаласының шекарасы шегінде аттракциондардың қауіпсіз пайдаланылуына мемлекеттік бақылауды жүзеге асыру, талаптар (ұйғарымдарын) беру;".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кәсіпкерлік және ауыл шаруашылығы бөлімі" мемлекеттік мекемесі осы қаулыдан туындайтын Қазақстан Республикасының заңнамасымен көзделген шараларды кабылдасын.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