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61c1" w14:textId="3a56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тұрғын үй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10 қаңтардағы № 83 қаулысы</w:t>
      </w:r>
    </w:p>
    <w:p>
      <w:pPr>
        <w:spacing w:after="0"/>
        <w:ind w:left="0"/>
        <w:jc w:val="both"/>
      </w:pPr>
      <w:r>
        <w:rPr>
          <w:rFonts w:ascii="Times New Roman"/>
          <w:b w:val="false"/>
          <w:i w:val="false"/>
          <w:color w:val="ff0000"/>
          <w:sz w:val="28"/>
        </w:rPr>
        <w:t xml:space="preserve">
      Ескерту. Қаулының тақырыбы жаңа редакцияда - Шығыс Қазақстан облысы Өскемен қаласы әкімдігінің 20.02.2025 </w:t>
      </w:r>
      <w:r>
        <w:rPr>
          <w:rFonts w:ascii="Times New Roman"/>
          <w:b w:val="false"/>
          <w:i w:val="false"/>
          <w:color w:val="ff0000"/>
          <w:sz w:val="28"/>
        </w:rPr>
        <w:t>№ 606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"Өскемен қаласының тұрғын үй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қаласы әкімдігінің кейбір қаулыларының </w:t>
      </w:r>
      <w:r>
        <w:rPr>
          <w:rFonts w:ascii="Times New Roman"/>
          <w:b w:val="false"/>
          <w:i w:val="false"/>
          <w:color w:val="000000"/>
          <w:sz w:val="28"/>
        </w:rPr>
        <w:t>күші жойылсын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3. Өскемен қаласының тұрғын үй қатынастары бөлімі" мемлекеттік мекемесі:</w:t>
      </w:r>
    </w:p>
    <w:bookmarkEnd w:id="3"/>
    <w:bookmarkStart w:name="z128" w:id="4"/>
    <w:p>
      <w:pPr>
        <w:spacing w:after="0"/>
        <w:ind w:left="0"/>
        <w:jc w:val="both"/>
      </w:pPr>
      <w:r>
        <w:rPr>
          <w:rFonts w:ascii="Times New Roman"/>
          <w:b w:val="false"/>
          <w:i w:val="false"/>
          <w:color w:val="000000"/>
          <w:sz w:val="28"/>
        </w:rPr>
        <w:t>
      1) осы қаулыны Өскемен қаласы әкімінің ресми интернет-ресурсында орналастыруды;</w:t>
      </w:r>
    </w:p>
    <w:bookmarkEnd w:id="4"/>
    <w:bookmarkStart w:name="z129" w:id="5"/>
    <w:p>
      <w:pPr>
        <w:spacing w:after="0"/>
        <w:ind w:left="0"/>
        <w:jc w:val="both"/>
      </w:pPr>
      <w:r>
        <w:rPr>
          <w:rFonts w:ascii="Times New Roman"/>
          <w:b w:val="false"/>
          <w:i w:val="false"/>
          <w:color w:val="000000"/>
          <w:sz w:val="28"/>
        </w:rPr>
        <w:t>
      2) Қазақстан Республикасының заңнамасында көзделген осы қаулыдан туындайтын өзге де шараларды қабылдауды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қаласы әкімдігінің 20.02.2025 </w:t>
      </w:r>
      <w:r>
        <w:rPr>
          <w:rFonts w:ascii="Times New Roman"/>
          <w:b w:val="false"/>
          <w:i w:val="false"/>
          <w:color w:val="000000"/>
          <w:sz w:val="28"/>
        </w:rPr>
        <w:t>№ 606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10 қаңтардағы </w:t>
            </w:r>
            <w:r>
              <w:br/>
            </w:r>
            <w:r>
              <w:rPr>
                <w:rFonts w:ascii="Times New Roman"/>
                <w:b w:val="false"/>
                <w:i w:val="false"/>
                <w:color w:val="000000"/>
                <w:sz w:val="20"/>
              </w:rPr>
              <w:t>№ 83 қаулысына 1 қосымша</w:t>
            </w:r>
          </w:p>
        </w:tc>
      </w:tr>
    </w:tbl>
    <w:bookmarkStart w:name="z15" w:id="8"/>
    <w:p>
      <w:pPr>
        <w:spacing w:after="0"/>
        <w:ind w:left="0"/>
        <w:jc w:val="left"/>
      </w:pPr>
      <w:r>
        <w:rPr>
          <w:rFonts w:ascii="Times New Roman"/>
          <w:b/>
          <w:i w:val="false"/>
          <w:color w:val="000000"/>
        </w:rPr>
        <w:t xml:space="preserve"> "Өскемен қаласының тұрғын үй қатынастары бөлімі" мемлекеттік мекемесі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"Өскемен қаласының тұрғын үй қатынастары бөлімі" мемлекеттік мекемесі (бұдан әрі – Бөлім) әлеуметтік инфрақұрылым объектілеріндегі елді мекендердің шекарасында мемлекеттік бақылау салаларында басшылықты жүзеге асыратын Қазақстан Республикасының мемлекеттік органы болып табылады, тұрғын үй шаруашылығы, газ және газбен жабдықтау, сондай-ақ елді мекендер шекарасында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қадағалауды жүзеге асырады.</w:t>
      </w:r>
    </w:p>
    <w:bookmarkEnd w:id="10"/>
    <w:bookmarkStart w:name="z18" w:id="11"/>
    <w:p>
      <w:pPr>
        <w:spacing w:after="0"/>
        <w:ind w:left="0"/>
        <w:jc w:val="both"/>
      </w:pPr>
      <w:r>
        <w:rPr>
          <w:rFonts w:ascii="Times New Roman"/>
          <w:b w:val="false"/>
          <w:i w:val="false"/>
          <w:color w:val="000000"/>
          <w:sz w:val="28"/>
        </w:rPr>
        <w:t>
      2. Бөлімнің ведомствосы бар – Өскемен қаласы әкімдігінің "Аумақтық басқару орталығы" коммуналдық мемлекеттік мекемесі.</w:t>
      </w:r>
    </w:p>
    <w:bookmarkEnd w:id="11"/>
    <w:bookmarkStart w:name="z19"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xml:space="preserve">
      4. Бөлім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2"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3"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8. Бөлімнің штат санының лимиті Қазақстан Республикасының заңнамасына сәйкес Өскемен қаласының әкімдігімен бекітіледі.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қаласы әкімдігінің 20.02.2025 </w:t>
      </w:r>
      <w:r>
        <w:rPr>
          <w:rFonts w:ascii="Times New Roman"/>
          <w:b w:val="false"/>
          <w:i w:val="false"/>
          <w:color w:val="000000"/>
          <w:sz w:val="28"/>
        </w:rPr>
        <w:t>№ 606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Шәкәрім даңғылы, 180, пошталық индекс 070018;</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Өскемен қаласы әкімдігінің 20.02.2025 </w:t>
      </w:r>
      <w:r>
        <w:rPr>
          <w:rFonts w:ascii="Times New Roman"/>
          <w:b w:val="false"/>
          <w:i w:val="false"/>
          <w:color w:val="000000"/>
          <w:sz w:val="28"/>
        </w:rPr>
        <w:t>№ 606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10.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7" w:id="20"/>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20"/>
    <w:bookmarkStart w:name="z28" w:id="21"/>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1"/>
    <w:bookmarkStart w:name="z29"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0"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1" w:id="24"/>
    <w:p>
      <w:pPr>
        <w:spacing w:after="0"/>
        <w:ind w:left="0"/>
        <w:jc w:val="both"/>
      </w:pPr>
      <w:r>
        <w:rPr>
          <w:rFonts w:ascii="Times New Roman"/>
          <w:b w:val="false"/>
          <w:i w:val="false"/>
          <w:color w:val="000000"/>
          <w:sz w:val="28"/>
        </w:rPr>
        <w:t>
      13. Мақсаттары:</w:t>
      </w:r>
    </w:p>
    <w:bookmarkEnd w:id="24"/>
    <w:bookmarkStart w:name="z32" w:id="25"/>
    <w:p>
      <w:pPr>
        <w:spacing w:after="0"/>
        <w:ind w:left="0"/>
        <w:jc w:val="both"/>
      </w:pPr>
      <w:r>
        <w:rPr>
          <w:rFonts w:ascii="Times New Roman"/>
          <w:b w:val="false"/>
          <w:i w:val="false"/>
          <w:color w:val="000000"/>
          <w:sz w:val="28"/>
        </w:rPr>
        <w:t>
      1) тұрғын үй қатынастары саласындағы мемлекеттік саясаттың негізгі бағыттарын іске асыру;</w:t>
      </w:r>
    </w:p>
    <w:bookmarkEnd w:id="25"/>
    <w:bookmarkStart w:name="z33" w:id="26"/>
    <w:p>
      <w:pPr>
        <w:spacing w:after="0"/>
        <w:ind w:left="0"/>
        <w:jc w:val="both"/>
      </w:pPr>
      <w:r>
        <w:rPr>
          <w:rFonts w:ascii="Times New Roman"/>
          <w:b w:val="false"/>
          <w:i w:val="false"/>
          <w:color w:val="000000"/>
          <w:sz w:val="28"/>
        </w:rPr>
        <w:t>
      2) тұрғын үй қорын басқару, газ және газбен жабдықтау салаларындағы мемлекеттік бақылау;</w:t>
      </w:r>
    </w:p>
    <w:bookmarkEnd w:id="26"/>
    <w:bookmarkStart w:name="z34" w:id="27"/>
    <w:p>
      <w:pPr>
        <w:spacing w:after="0"/>
        <w:ind w:left="0"/>
        <w:jc w:val="both"/>
      </w:pPr>
      <w:r>
        <w:rPr>
          <w:rFonts w:ascii="Times New Roman"/>
          <w:b w:val="false"/>
          <w:i w:val="false"/>
          <w:color w:val="000000"/>
          <w:sz w:val="28"/>
        </w:rPr>
        <w:t>
      3) қауіпті техникалық құрылғыларды қауіпсіз пайдалану талаптарының сақталуына өнеркәсіптік қауіпсіздік саласындағы мемлекеттік қадағалау;</w:t>
      </w:r>
    </w:p>
    <w:bookmarkEnd w:id="27"/>
    <w:bookmarkStart w:name="z35" w:id="28"/>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тұрғын үй қорынан тұрғын үйге мұқтаждар есебінде тұрған азаматтарды тұрғын үймен қамтамасыз ету;</w:t>
      </w:r>
    </w:p>
    <w:bookmarkEnd w:id="28"/>
    <w:bookmarkStart w:name="z36" w:id="29"/>
    <w:p>
      <w:pPr>
        <w:spacing w:after="0"/>
        <w:ind w:left="0"/>
        <w:jc w:val="both"/>
      </w:pPr>
      <w:r>
        <w:rPr>
          <w:rFonts w:ascii="Times New Roman"/>
          <w:b w:val="false"/>
          <w:i w:val="false"/>
          <w:color w:val="000000"/>
          <w:sz w:val="28"/>
        </w:rPr>
        <w:t>
      5) Қазақстан Республикасының заңнамасында белгіленген құзырет шегінде қала аумағында мемлекеттік бағдарламаларды іске асыру.</w:t>
      </w:r>
    </w:p>
    <w:bookmarkEnd w:id="29"/>
    <w:bookmarkStart w:name="z37" w:id="30"/>
    <w:p>
      <w:pPr>
        <w:spacing w:after="0"/>
        <w:ind w:left="0"/>
        <w:jc w:val="both"/>
      </w:pPr>
      <w:r>
        <w:rPr>
          <w:rFonts w:ascii="Times New Roman"/>
          <w:b w:val="false"/>
          <w:i w:val="false"/>
          <w:color w:val="000000"/>
          <w:sz w:val="28"/>
        </w:rPr>
        <w:t>
      14.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w:t>
      </w:r>
    </w:p>
    <w:bookmarkEnd w:id="32"/>
    <w:bookmarkStart w:name="z40" w:id="33"/>
    <w:p>
      <w:pPr>
        <w:spacing w:after="0"/>
        <w:ind w:left="0"/>
        <w:jc w:val="both"/>
      </w:pPr>
      <w:r>
        <w:rPr>
          <w:rFonts w:ascii="Times New Roman"/>
          <w:b w:val="false"/>
          <w:i w:val="false"/>
          <w:color w:val="000000"/>
          <w:sz w:val="28"/>
        </w:rPr>
        <w:t>
      тексеру жүргізу барысында кез келген қажетті ақпаратты сұратуға, тексеру нысанасына қатысты құжаттардың түпнұсқасымен танысу;</w:t>
      </w:r>
    </w:p>
    <w:bookmarkEnd w:id="33"/>
    <w:bookmarkStart w:name="z41" w:id="34"/>
    <w:p>
      <w:pPr>
        <w:spacing w:after="0"/>
        <w:ind w:left="0"/>
        <w:jc w:val="both"/>
      </w:pPr>
      <w:r>
        <w:rPr>
          <w:rFonts w:ascii="Times New Roman"/>
          <w:b w:val="false"/>
          <w:i w:val="false"/>
          <w:color w:val="000000"/>
          <w:sz w:val="28"/>
        </w:rPr>
        <w:t>
      мемлекеттік органдардан, басқа да ұйымдардан басқармаға жүктелген функцияларды жүзеге асыру үшін қажетті ақпаратты сұраулар жіберу және алу;</w:t>
      </w:r>
    </w:p>
    <w:bookmarkEnd w:id="34"/>
    <w:bookmarkStart w:name="z42" w:id="35"/>
    <w:p>
      <w:pPr>
        <w:spacing w:after="0"/>
        <w:ind w:left="0"/>
        <w:jc w:val="both"/>
      </w:pPr>
      <w:r>
        <w:rPr>
          <w:rFonts w:ascii="Times New Roman"/>
          <w:b w:val="false"/>
          <w:i w:val="false"/>
          <w:color w:val="000000"/>
          <w:sz w:val="28"/>
        </w:rPr>
        <w:t>
      талап қоюға, сотта талапкер және жауапкер ретінде әрекет ету;</w:t>
      </w:r>
    </w:p>
    <w:bookmarkEnd w:id="35"/>
    <w:bookmarkStart w:name="z43" w:id="36"/>
    <w:p>
      <w:pPr>
        <w:spacing w:after="0"/>
        <w:ind w:left="0"/>
        <w:jc w:val="both"/>
      </w:pPr>
      <w:r>
        <w:rPr>
          <w:rFonts w:ascii="Times New Roman"/>
          <w:b w:val="false"/>
          <w:i w:val="false"/>
          <w:color w:val="000000"/>
          <w:sz w:val="28"/>
        </w:rPr>
        <w:t>
      тұрғын үй қатынастары саласындағы қызметті жетілдіру бойынша ұсыныстар енгізу;</w:t>
      </w:r>
    </w:p>
    <w:bookmarkEnd w:id="36"/>
    <w:bookmarkStart w:name="z44" w:id="37"/>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саланың акционерлік қоғамдар акцияларының мемлекеттік пакетін және жауапкершілігі шектеулі серіктестіктерге қатысу үлестерін, мемлекеттік заңды тұлғалар құқығының субъектісін иелену және пайдалану құқықтарын жүзеге асыру, оның ішінде уәкілетті органдардың құзыретіне жататын шешімдер қабылдау;</w:t>
      </w:r>
    </w:p>
    <w:bookmarkEnd w:id="37"/>
    <w:bookmarkStart w:name="z45" w:id="38"/>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w:t>
      </w:r>
    </w:p>
    <w:bookmarkEnd w:id="38"/>
    <w:bookmarkStart w:name="z46" w:id="39"/>
    <w:p>
      <w:pPr>
        <w:spacing w:after="0"/>
        <w:ind w:left="0"/>
        <w:jc w:val="both"/>
      </w:pPr>
      <w:r>
        <w:rPr>
          <w:rFonts w:ascii="Times New Roman"/>
          <w:b w:val="false"/>
          <w:i w:val="false"/>
          <w:color w:val="000000"/>
          <w:sz w:val="28"/>
        </w:rPr>
        <w:t>
      2) міндеттері:</w:t>
      </w:r>
    </w:p>
    <w:bookmarkEnd w:id="39"/>
    <w:bookmarkStart w:name="z47" w:id="40"/>
    <w:p>
      <w:pPr>
        <w:spacing w:after="0"/>
        <w:ind w:left="0"/>
        <w:jc w:val="both"/>
      </w:pPr>
      <w:r>
        <w:rPr>
          <w:rFonts w:ascii="Times New Roman"/>
          <w:b w:val="false"/>
          <w:i w:val="false"/>
          <w:color w:val="000000"/>
          <w:sz w:val="28"/>
        </w:rPr>
        <w:t>
      тексеру жүргізу кезеңінде тексерілетін объектінің белгіленген жұмыс режиміне кедергі жасамау;</w:t>
      </w:r>
    </w:p>
    <w:bookmarkEnd w:id="40"/>
    <w:bookmarkStart w:name="z48" w:id="41"/>
    <w:p>
      <w:pPr>
        <w:spacing w:after="0"/>
        <w:ind w:left="0"/>
        <w:jc w:val="both"/>
      </w:pPr>
      <w:r>
        <w:rPr>
          <w:rFonts w:ascii="Times New Roman"/>
          <w:b w:val="false"/>
          <w:i w:val="false"/>
          <w:color w:val="000000"/>
          <w:sz w:val="28"/>
        </w:rPr>
        <w:t>
      тексеру нәтижесінде алынған құжаттар мен мәліметтердің сақталуын қамтамасыз ету;</w:t>
      </w:r>
    </w:p>
    <w:bookmarkEnd w:id="41"/>
    <w:bookmarkStart w:name="z49" w:id="42"/>
    <w:p>
      <w:pPr>
        <w:spacing w:after="0"/>
        <w:ind w:left="0"/>
        <w:jc w:val="both"/>
      </w:pPr>
      <w:r>
        <w:rPr>
          <w:rFonts w:ascii="Times New Roman"/>
          <w:b w:val="false"/>
          <w:i w:val="false"/>
          <w:color w:val="000000"/>
          <w:sz w:val="28"/>
        </w:rPr>
        <w:t>
      мемлекттік тұрғын үй қорынан үйді жекешелендіру туралы өтінішпен жүгінген тұлғаларға экологиялық куәліктер берудің жарамдылығы, жылжымайтын мүліктің болуы (болмауы), иеліктен шығарылуы туралы мәліметтер беру, уәкілетті органдарға сұрау салулар жіберу;</w:t>
      </w:r>
    </w:p>
    <w:bookmarkEnd w:id="42"/>
    <w:bookmarkStart w:name="z50" w:id="43"/>
    <w:p>
      <w:pPr>
        <w:spacing w:after="0"/>
        <w:ind w:left="0"/>
        <w:jc w:val="both"/>
      </w:pPr>
      <w:r>
        <w:rPr>
          <w:rFonts w:ascii="Times New Roman"/>
          <w:b w:val="false"/>
          <w:i w:val="false"/>
          <w:color w:val="000000"/>
          <w:sz w:val="28"/>
        </w:rPr>
        <w:t>
      кондоминиум объектісін басқару үшін тұрғын үйді басқарушыны (менеджерді) немесе заңды тұлғаны таңдау немесе жалдау туралы шешім қабылдай отырып, пәтерлердің, тұрғын емес үй-жайлардың меншік иелерінің жиналысын өткізуге бастамашылық ету;</w:t>
      </w:r>
    </w:p>
    <w:bookmarkEnd w:id="43"/>
    <w:bookmarkStart w:name="z51" w:id="44"/>
    <w:p>
      <w:pPr>
        <w:spacing w:after="0"/>
        <w:ind w:left="0"/>
        <w:jc w:val="both"/>
      </w:pPr>
      <w:r>
        <w:rPr>
          <w:rFonts w:ascii="Times New Roman"/>
          <w:b w:val="false"/>
          <w:i w:val="false"/>
          <w:color w:val="000000"/>
          <w:sz w:val="28"/>
        </w:rPr>
        <w:t>
      барлық ұйымдарда өз құзыреті шегінде Бөлімнің және мемлекеттің мүдделерін білдіруге және олардың құқықтарын қорғау;</w:t>
      </w:r>
    </w:p>
    <w:bookmarkEnd w:id="44"/>
    <w:bookmarkStart w:name="z52" w:id="45"/>
    <w:p>
      <w:pPr>
        <w:spacing w:after="0"/>
        <w:ind w:left="0"/>
        <w:jc w:val="both"/>
      </w:pPr>
      <w:r>
        <w:rPr>
          <w:rFonts w:ascii="Times New Roman"/>
          <w:b w:val="false"/>
          <w:i w:val="false"/>
          <w:color w:val="000000"/>
          <w:sz w:val="28"/>
        </w:rPr>
        <w:t>
      әзірлеушісі Бөлім болып табылатын әкімнің және әкімдіктің нормативтік құқықтық актілеріне құқықтық мониторингті жүзеге асыруға және оларға өзгерістер және (немесе) толықтырулар енгізу не олардың күші жойылды деп тану бойынша уақтылы шаралар қабылдау;</w:t>
      </w:r>
    </w:p>
    <w:bookmarkEnd w:id="45"/>
    <w:bookmarkStart w:name="z53" w:id="46"/>
    <w:p>
      <w:pPr>
        <w:spacing w:after="0"/>
        <w:ind w:left="0"/>
        <w:jc w:val="both"/>
      </w:pPr>
      <w:r>
        <w:rPr>
          <w:rFonts w:ascii="Times New Roman"/>
          <w:b w:val="false"/>
          <w:i w:val="false"/>
          <w:color w:val="000000"/>
          <w:sz w:val="28"/>
        </w:rPr>
        <w:t>
      Қазақстан Республикасының заңнамасымен қарастырылған басқа да міндеттерді жүзеге асыру.</w:t>
      </w:r>
    </w:p>
    <w:bookmarkEnd w:id="46"/>
    <w:bookmarkStart w:name="z54" w:id="47"/>
    <w:p>
      <w:pPr>
        <w:spacing w:after="0"/>
        <w:ind w:left="0"/>
        <w:jc w:val="both"/>
      </w:pPr>
      <w:r>
        <w:rPr>
          <w:rFonts w:ascii="Times New Roman"/>
          <w:b w:val="false"/>
          <w:i w:val="false"/>
          <w:color w:val="000000"/>
          <w:sz w:val="28"/>
        </w:rPr>
        <w:t>
      15. Функциялары:</w:t>
      </w:r>
    </w:p>
    <w:bookmarkEnd w:id="47"/>
    <w:bookmarkStart w:name="z55" w:id="48"/>
    <w:p>
      <w:pPr>
        <w:spacing w:after="0"/>
        <w:ind w:left="0"/>
        <w:jc w:val="both"/>
      </w:pPr>
      <w:r>
        <w:rPr>
          <w:rFonts w:ascii="Times New Roman"/>
          <w:b w:val="false"/>
          <w:i w:val="false"/>
          <w:color w:val="000000"/>
          <w:sz w:val="28"/>
        </w:rPr>
        <w:t>
      1) Өскемен қаласының аумағындағы кондоминиум субъектілерінің қызметіне лауазымды тұлғалардың тексерулер жүргізу;</w:t>
      </w:r>
    </w:p>
    <w:bookmarkEnd w:id="48"/>
    <w:bookmarkStart w:name="z56" w:id="49"/>
    <w:p>
      <w:pPr>
        <w:spacing w:after="0"/>
        <w:ind w:left="0"/>
        <w:jc w:val="both"/>
      </w:pPr>
      <w:r>
        <w:rPr>
          <w:rFonts w:ascii="Times New Roman"/>
          <w:b w:val="false"/>
          <w:i w:val="false"/>
          <w:color w:val="000000"/>
          <w:sz w:val="28"/>
        </w:rPr>
        <w:t>
      2) тұрғын үй қорын сақтау және дұрыс пайдалану жөнiндегi iс-шараларды ұйымдастыруды қамтамасыз ету;</w:t>
      </w:r>
    </w:p>
    <w:bookmarkEnd w:id="49"/>
    <w:bookmarkStart w:name="z57" w:id="50"/>
    <w:p>
      <w:pPr>
        <w:spacing w:after="0"/>
        <w:ind w:left="0"/>
        <w:jc w:val="both"/>
      </w:pPr>
      <w:r>
        <w:rPr>
          <w:rFonts w:ascii="Times New Roman"/>
          <w:b w:val="false"/>
          <w:i w:val="false"/>
          <w:color w:val="000000"/>
          <w:sz w:val="28"/>
        </w:rPr>
        <w:t>
      3) мемлекеттік бақылауды жүзеге асыру:</w:t>
      </w:r>
    </w:p>
    <w:bookmarkEnd w:id="50"/>
    <w:bookmarkStart w:name="z58" w:id="51"/>
    <w:p>
      <w:pPr>
        <w:spacing w:after="0"/>
        <w:ind w:left="0"/>
        <w:jc w:val="both"/>
      </w:pPr>
      <w:r>
        <w:rPr>
          <w:rFonts w:ascii="Times New Roman"/>
          <w:b w:val="false"/>
          <w:i w:val="false"/>
          <w:color w:val="000000"/>
          <w:sz w:val="28"/>
        </w:rPr>
        <w:t>
      кондоминиум объектісінде және кондоминиум объектісіне іргелес аумақта пәтерлер мен тұрғын емес үй-жайлардың меншік иелерінің ортақ мүлкін пайдалану, күтіп ұстау, пайдалану және жөндеу тәртібінің сақталуы;</w:t>
      </w:r>
    </w:p>
    <w:bookmarkEnd w:id="51"/>
    <w:bookmarkStart w:name="z59" w:id="52"/>
    <w:p>
      <w:pPr>
        <w:spacing w:after="0"/>
        <w:ind w:left="0"/>
        <w:jc w:val="both"/>
      </w:pPr>
      <w:r>
        <w:rPr>
          <w:rFonts w:ascii="Times New Roman"/>
          <w:b w:val="false"/>
          <w:i w:val="false"/>
          <w:color w:val="000000"/>
          <w:sz w:val="28"/>
        </w:rPr>
        <w:t>
      пәтерлердің, тұрғын емес үй-жайлардың меншік иелерінің кондоминиум объектісін басқару нысанын таңдау, ағымдағы жинақ шотын ашу тәртібінің сақталуы;</w:t>
      </w:r>
    </w:p>
    <w:bookmarkEnd w:id="52"/>
    <w:bookmarkStart w:name="z60" w:id="53"/>
    <w:p>
      <w:pPr>
        <w:spacing w:after="0"/>
        <w:ind w:left="0"/>
        <w:jc w:val="both"/>
      </w:pPr>
      <w:r>
        <w:rPr>
          <w:rFonts w:ascii="Times New Roman"/>
          <w:b w:val="false"/>
          <w:i w:val="false"/>
          <w:color w:val="000000"/>
          <w:sz w:val="28"/>
        </w:rPr>
        <w:t>
      көппәтерлі тұрғын үйлерде (тұрғын ғимараттарда) жылу, энерго, газ және су ресурстарын есепке алудың жалпыға ортақ үй аспаптарының болуы;</w:t>
      </w:r>
    </w:p>
    <w:bookmarkEnd w:id="53"/>
    <w:bookmarkStart w:name="z61" w:id="54"/>
    <w:p>
      <w:pPr>
        <w:spacing w:after="0"/>
        <w:ind w:left="0"/>
        <w:jc w:val="both"/>
      </w:pPr>
      <w:r>
        <w:rPr>
          <w:rFonts w:ascii="Times New Roman"/>
          <w:b w:val="false"/>
          <w:i w:val="false"/>
          <w:color w:val="000000"/>
          <w:sz w:val="28"/>
        </w:rPr>
        <w:t>
      кондоминиум нысанындағы ортақ мүліктің және оның инженерлік жабдығының техникалық жай-күйін, құрылыс және тұрғын үй-коммуналдық шаруашылық саласындағы Қазақстан Республикасының қолданыстағы нормативтік-техникалық және жобалау құжаттарына сәйкес оны күтіп ұстау және жөндеу бойынша жұмыстардың уақтылы орындалуы;</w:t>
      </w:r>
    </w:p>
    <w:bookmarkEnd w:id="54"/>
    <w:bookmarkStart w:name="z62" w:id="55"/>
    <w:p>
      <w:pPr>
        <w:spacing w:after="0"/>
        <w:ind w:left="0"/>
        <w:jc w:val="both"/>
      </w:pPr>
      <w:r>
        <w:rPr>
          <w:rFonts w:ascii="Times New Roman"/>
          <w:b w:val="false"/>
          <w:i w:val="false"/>
          <w:color w:val="000000"/>
          <w:sz w:val="28"/>
        </w:rPr>
        <w:t>
      тұрғын үйдің маусымдық пайдалануға дайындау бойынша іс-шаралардың жүзеге асырылуы;</w:t>
      </w:r>
    </w:p>
    <w:bookmarkEnd w:id="55"/>
    <w:bookmarkStart w:name="z63" w:id="56"/>
    <w:p>
      <w:pPr>
        <w:spacing w:after="0"/>
        <w:ind w:left="0"/>
        <w:jc w:val="both"/>
      </w:pPr>
      <w:r>
        <w:rPr>
          <w:rFonts w:ascii="Times New Roman"/>
          <w:b w:val="false"/>
          <w:i w:val="false"/>
          <w:color w:val="000000"/>
          <w:sz w:val="28"/>
        </w:rPr>
        <w:t>
      анықталған бұзушылықтарды жою бойынша қабылданған шешімдер мен нұсқаулардың орындалуы;</w:t>
      </w:r>
    </w:p>
    <w:bookmarkEnd w:id="56"/>
    <w:bookmarkStart w:name="z64" w:id="57"/>
    <w:p>
      <w:pPr>
        <w:spacing w:after="0"/>
        <w:ind w:left="0"/>
        <w:jc w:val="both"/>
      </w:pPr>
      <w:r>
        <w:rPr>
          <w:rFonts w:ascii="Times New Roman"/>
          <w:b w:val="false"/>
          <w:i w:val="false"/>
          <w:color w:val="000000"/>
          <w:sz w:val="28"/>
        </w:rPr>
        <w:t>
      Өскемен қаласының шекарасында тұрмыстық және коммуналдық тұтынушыларды газбен жабдықтау жүйелерінің тұрмыстық баллондары мен объектілерін қауіпсіз пайдалану талаптарының сақталуы;</w:t>
      </w:r>
    </w:p>
    <w:bookmarkEnd w:id="57"/>
    <w:bookmarkStart w:name="z65" w:id="58"/>
    <w:p>
      <w:pPr>
        <w:spacing w:after="0"/>
        <w:ind w:left="0"/>
        <w:jc w:val="both"/>
      </w:pPr>
      <w:r>
        <w:rPr>
          <w:rFonts w:ascii="Times New Roman"/>
          <w:b w:val="false"/>
          <w:i w:val="false"/>
          <w:color w:val="000000"/>
          <w:sz w:val="28"/>
        </w:rPr>
        <w:t>
      кондоминиум объектісінің ортақ мүлкін күрделі жөндеудің жекелеген түрлері бойынша орындалған жұмыстардың сапасы;</w:t>
      </w:r>
    </w:p>
    <w:bookmarkEnd w:id="58"/>
    <w:bookmarkStart w:name="z67" w:id="59"/>
    <w:p>
      <w:pPr>
        <w:spacing w:after="0"/>
        <w:ind w:left="0"/>
        <w:jc w:val="both"/>
      </w:pPr>
      <w:r>
        <w:rPr>
          <w:rFonts w:ascii="Times New Roman"/>
          <w:b w:val="false"/>
          <w:i w:val="false"/>
          <w:color w:val="000000"/>
          <w:sz w:val="28"/>
        </w:rPr>
        <w:t xml:space="preserve">
      4) Қазақстан Республикасының "Тұрғын үй қатынастары туралы" </w:t>
      </w:r>
      <w:r>
        <w:rPr>
          <w:rFonts w:ascii="Times New Roman"/>
          <w:b w:val="false"/>
          <w:i w:val="false"/>
          <w:color w:val="000000"/>
          <w:sz w:val="28"/>
        </w:rPr>
        <w:t>Заңын</w:t>
      </w:r>
      <w:r>
        <w:rPr>
          <w:rFonts w:ascii="Times New Roman"/>
          <w:b w:val="false"/>
          <w:i w:val="false"/>
          <w:color w:val="000000"/>
          <w:sz w:val="28"/>
        </w:rPr>
        <w:t xml:space="preserve"> және кондоминиум объектісін басқару және кондоминиум объектісінің ортақ мүлкін күтіп ұстау жөніндегі қағидаларды бұзушылықтарды жою жөнінде орындалуы міндетті нұсқамалар (ұсынулар) шығару;</w:t>
      </w:r>
    </w:p>
    <w:bookmarkEnd w:id="59"/>
    <w:bookmarkStart w:name="z68" w:id="60"/>
    <w:p>
      <w:pPr>
        <w:spacing w:after="0"/>
        <w:ind w:left="0"/>
        <w:jc w:val="both"/>
      </w:pPr>
      <w:r>
        <w:rPr>
          <w:rFonts w:ascii="Times New Roman"/>
          <w:b w:val="false"/>
          <w:i w:val="false"/>
          <w:color w:val="000000"/>
          <w:sz w:val="28"/>
        </w:rPr>
        <w:t xml:space="preserve">
      5) тұрғын үй қатынастары туралы және жылжымайтын мүлікке құқықтарды мемлекеттік тіркеу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ұйымдастыру;</w:t>
      </w:r>
    </w:p>
    <w:bookmarkEnd w:id="60"/>
    <w:bookmarkStart w:name="z69" w:id="61"/>
    <w:p>
      <w:pPr>
        <w:spacing w:after="0"/>
        <w:ind w:left="0"/>
        <w:jc w:val="both"/>
      </w:pPr>
      <w:r>
        <w:rPr>
          <w:rFonts w:ascii="Times New Roman"/>
          <w:b w:val="false"/>
          <w:i w:val="false"/>
          <w:color w:val="000000"/>
          <w:sz w:val="28"/>
        </w:rPr>
        <w:t>
      6) кондоминиум объектісінің ортақ мүлкіне күрделі жөндеу жүргізудің тізбесін, кезеңділіктерін және кезектілігін айқындау;</w:t>
      </w:r>
    </w:p>
    <w:bookmarkEnd w:id="61"/>
    <w:bookmarkStart w:name="z70" w:id="62"/>
    <w:p>
      <w:pPr>
        <w:spacing w:after="0"/>
        <w:ind w:left="0"/>
        <w:jc w:val="both"/>
      </w:pPr>
      <w:r>
        <w:rPr>
          <w:rFonts w:ascii="Times New Roman"/>
          <w:b w:val="false"/>
          <w:i w:val="false"/>
          <w:color w:val="000000"/>
          <w:sz w:val="28"/>
        </w:rPr>
        <w:t>
      7) кондоминиум объектісінің ортақ мүлкіне күрделі жөндеу жүргізуге арналған шығыстар сметасын келісу;</w:t>
      </w:r>
    </w:p>
    <w:bookmarkEnd w:id="62"/>
    <w:bookmarkStart w:name="z71" w:id="63"/>
    <w:p>
      <w:pPr>
        <w:spacing w:after="0"/>
        <w:ind w:left="0"/>
        <w:jc w:val="both"/>
      </w:pPr>
      <w:r>
        <w:rPr>
          <w:rFonts w:ascii="Times New Roman"/>
          <w:b w:val="false"/>
          <w:i w:val="false"/>
          <w:color w:val="000000"/>
          <w:sz w:val="28"/>
        </w:rPr>
        <w:t>
      8) кондоминиум объектісінің ортақ мүлкіне күрделі жөндеу бойынша орындалған жұмыстарды қабылдау жөніндегі комиссияларға қатысу;</w:t>
      </w:r>
    </w:p>
    <w:bookmarkEnd w:id="63"/>
    <w:bookmarkStart w:name="z72" w:id="64"/>
    <w:p>
      <w:pPr>
        <w:spacing w:after="0"/>
        <w:ind w:left="0"/>
        <w:jc w:val="both"/>
      </w:pPr>
      <w:r>
        <w:rPr>
          <w:rFonts w:ascii="Times New Roman"/>
          <w:b w:val="false"/>
          <w:i w:val="false"/>
          <w:color w:val="000000"/>
          <w:sz w:val="28"/>
        </w:rPr>
        <w:t>
      9) Бөлімнің құзыретіне кіретін мәселелер бойынша қала әкімінің және әкімдігінің құқықтық және нормативтік құқықтық актілерінің жобаларын әзірлеу;</w:t>
      </w:r>
    </w:p>
    <w:bookmarkEnd w:id="64"/>
    <w:bookmarkStart w:name="z73" w:id="65"/>
    <w:p>
      <w:pPr>
        <w:spacing w:after="0"/>
        <w:ind w:left="0"/>
        <w:jc w:val="both"/>
      </w:pPr>
      <w:r>
        <w:rPr>
          <w:rFonts w:ascii="Times New Roman"/>
          <w:b w:val="false"/>
          <w:i w:val="false"/>
          <w:color w:val="000000"/>
          <w:sz w:val="28"/>
        </w:rPr>
        <w:t>
      10) пәтердің, тұрғын емес үй-жайлардың меншік иелері өтініш жасаған кезде кондоминиум объектісін басқару және кондоминиум объектісінің ортақ мүлкін күтіп ұстау жөніндегі есептің бар-жоғы бойынша бақылау субъектісіне (объектісіне) бару арқылы профилактикалық бақылау жүргізу;</w:t>
      </w:r>
    </w:p>
    <w:bookmarkEnd w:id="65"/>
    <w:bookmarkStart w:name="z130" w:id="66"/>
    <w:p>
      <w:pPr>
        <w:spacing w:after="0"/>
        <w:ind w:left="0"/>
        <w:jc w:val="both"/>
      </w:pPr>
      <w:r>
        <w:rPr>
          <w:rFonts w:ascii="Times New Roman"/>
          <w:b w:val="false"/>
          <w:i w:val="false"/>
          <w:color w:val="000000"/>
          <w:sz w:val="28"/>
        </w:rPr>
        <w:t xml:space="preserve">
      10-1) тұрғын үй қатынастары туралы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жағдайларда Қазақстан Республикасының заңнамасында белгіленген тәртіппен 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қағидаларына сәйкес уақытша басқарушы компанияны айқындау және тағайындау;</w:t>
      </w:r>
    </w:p>
    <w:bookmarkEnd w:id="66"/>
    <w:bookmarkStart w:name="z74" w:id="67"/>
    <w:p>
      <w:pPr>
        <w:spacing w:after="0"/>
        <w:ind w:left="0"/>
        <w:jc w:val="both"/>
      </w:pPr>
      <w:r>
        <w:rPr>
          <w:rFonts w:ascii="Times New Roman"/>
          <w:b w:val="false"/>
          <w:i w:val="false"/>
          <w:color w:val="000000"/>
          <w:sz w:val="28"/>
        </w:rPr>
        <w:t>
      11) мемлекеттік тұрғын үй қорының апатты тұрғын үйлерін күту, күтіп ұстау:</w:t>
      </w:r>
    </w:p>
    <w:bookmarkEnd w:id="67"/>
    <w:bookmarkStart w:name="z75" w:id="68"/>
    <w:p>
      <w:pPr>
        <w:spacing w:after="0"/>
        <w:ind w:left="0"/>
        <w:jc w:val="both"/>
      </w:pPr>
      <w:r>
        <w:rPr>
          <w:rFonts w:ascii="Times New Roman"/>
          <w:b w:val="false"/>
          <w:i w:val="false"/>
          <w:color w:val="000000"/>
          <w:sz w:val="28"/>
        </w:rPr>
        <w:t>
      мемлекеттік тұрғын үй қорының апатты және тозған үйлерін қысқы уақытта күтіп ұстау;</w:t>
      </w:r>
    </w:p>
    <w:bookmarkEnd w:id="68"/>
    <w:bookmarkStart w:name="z76" w:id="69"/>
    <w:p>
      <w:pPr>
        <w:spacing w:after="0"/>
        <w:ind w:left="0"/>
        <w:jc w:val="both"/>
      </w:pPr>
      <w:r>
        <w:rPr>
          <w:rFonts w:ascii="Times New Roman"/>
          <w:b w:val="false"/>
          <w:i w:val="false"/>
          <w:color w:val="000000"/>
          <w:sz w:val="28"/>
        </w:rPr>
        <w:t>
      апатты және тозған үйлерді жылыту маусымына дайындау бойынша сантехникалық жұмыстар жүргізу;</w:t>
      </w:r>
    </w:p>
    <w:bookmarkEnd w:id="69"/>
    <w:bookmarkStart w:name="z77" w:id="70"/>
    <w:p>
      <w:pPr>
        <w:spacing w:after="0"/>
        <w:ind w:left="0"/>
        <w:jc w:val="both"/>
      </w:pPr>
      <w:r>
        <w:rPr>
          <w:rFonts w:ascii="Times New Roman"/>
          <w:b w:val="false"/>
          <w:i w:val="false"/>
          <w:color w:val="000000"/>
          <w:sz w:val="28"/>
        </w:rPr>
        <w:t>
      мемлекеттік тұрғын үй қорын сақтауды ұйымдастыру (пәтерді ағымдағы жөндеу);</w:t>
      </w:r>
    </w:p>
    <w:bookmarkEnd w:id="70"/>
    <w:bookmarkStart w:name="z78" w:id="71"/>
    <w:p>
      <w:pPr>
        <w:spacing w:after="0"/>
        <w:ind w:left="0"/>
        <w:jc w:val="both"/>
      </w:pPr>
      <w:r>
        <w:rPr>
          <w:rFonts w:ascii="Times New Roman"/>
          <w:b w:val="false"/>
          <w:i w:val="false"/>
          <w:color w:val="000000"/>
          <w:sz w:val="28"/>
        </w:rPr>
        <w:t>
      12) тұрғын үй қорын басқару, газ және газбен жабдықтау салаларындағы әлеуметтік инфрақұрылым объектілеріндегі қаланың шекаралары шегіндегі бақылау субъектілеріне қатысты мемлекеттік бақылауды жүзеге асыру;</w:t>
      </w:r>
    </w:p>
    <w:bookmarkEnd w:id="71"/>
    <w:bookmarkStart w:name="z131" w:id="72"/>
    <w:p>
      <w:pPr>
        <w:spacing w:after="0"/>
        <w:ind w:left="0"/>
        <w:jc w:val="both"/>
      </w:pPr>
      <w:r>
        <w:rPr>
          <w:rFonts w:ascii="Times New Roman"/>
          <w:b w:val="false"/>
          <w:i w:val="false"/>
          <w:color w:val="000000"/>
          <w:sz w:val="28"/>
        </w:rPr>
        <w:t>
      12-1) тұрмыстық жене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асыру;</w:t>
      </w:r>
    </w:p>
    <w:bookmarkEnd w:id="72"/>
    <w:bookmarkStart w:name="z132" w:id="73"/>
    <w:p>
      <w:pPr>
        <w:spacing w:after="0"/>
        <w:ind w:left="0"/>
        <w:jc w:val="both"/>
      </w:pPr>
      <w:r>
        <w:rPr>
          <w:rFonts w:ascii="Times New Roman"/>
          <w:b w:val="false"/>
          <w:i w:val="false"/>
          <w:color w:val="000000"/>
          <w:sz w:val="28"/>
        </w:rPr>
        <w:t>
      12-2) топтық резервуарлық қондырғылар иелерінің тізілімін жүргізу және интернет-ресурста жариялау;</w:t>
      </w:r>
    </w:p>
    <w:bookmarkEnd w:id="73"/>
    <w:bookmarkStart w:name="z79" w:id="74"/>
    <w:p>
      <w:pPr>
        <w:spacing w:after="0"/>
        <w:ind w:left="0"/>
        <w:jc w:val="both"/>
      </w:pPr>
      <w:r>
        <w:rPr>
          <w:rFonts w:ascii="Times New Roman"/>
          <w:b w:val="false"/>
          <w:i w:val="false"/>
          <w:color w:val="000000"/>
          <w:sz w:val="28"/>
        </w:rPr>
        <w:t>
      13) өнеркәсіптік қауіпсіздік саласындағы әлеуметтік инфрақұрылым объектілерінде қала шекаралары шегінде қауіпті техникалық құрылғыларды атап айтқанда,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қазандықтарын (жылумен жабдықтау ұйымдары), 0,07 мегапаскальдан асатын қысыммен жұмыс істейтін ыдыстар, жүк көтергіш механизмдер, эскалаторлар, аспалы жолдар, фуникулерлер, лифтілер, траволаторлар, көтергіштер, әлеуметтік инфрақұрылым объектілеріндегі мүмкіндіктері шектеулі адамдарға (мүгедектігі бар адамдарға) арналған қауіпсіз пайдалану талаптарының сақталуын қадағалау субъектілеріне қатысты мемлекеттік бақылауды және қадағалауды жүзеге асыру;</w:t>
      </w:r>
    </w:p>
    <w:bookmarkEnd w:id="74"/>
    <w:bookmarkStart w:name="z80" w:id="75"/>
    <w:p>
      <w:pPr>
        <w:spacing w:after="0"/>
        <w:ind w:left="0"/>
        <w:jc w:val="both"/>
      </w:pPr>
      <w:r>
        <w:rPr>
          <w:rFonts w:ascii="Times New Roman"/>
          <w:b w:val="false"/>
          <w:i w:val="false"/>
          <w:color w:val="000000"/>
          <w:sz w:val="28"/>
        </w:rPr>
        <w:t>
      14) әлеуметтік инфрақұрылым объектілерінің қауіпті техникалық құрылғыларын есепке қоюды және есептен шығаруды жүзеге асыру;</w:t>
      </w:r>
    </w:p>
    <w:bookmarkEnd w:id="75"/>
    <w:bookmarkStart w:name="z133" w:id="76"/>
    <w:p>
      <w:pPr>
        <w:spacing w:after="0"/>
        <w:ind w:left="0"/>
        <w:jc w:val="both"/>
      </w:pPr>
      <w:r>
        <w:rPr>
          <w:rFonts w:ascii="Times New Roman"/>
          <w:b w:val="false"/>
          <w:i w:val="false"/>
          <w:color w:val="000000"/>
          <w:sz w:val="28"/>
        </w:rPr>
        <w:t>
      14-1) әлеуметтік инфрақұрылым объектілеріндегі кауіпті өндірістік объектілерді салуға, кеңейтуге, реконструкциялауға, жаңғыртуға, консервациялауға және жоюға арналған жобалау кұжаттамасын келісу;</w:t>
      </w:r>
    </w:p>
    <w:bookmarkEnd w:id="76"/>
    <w:bookmarkStart w:name="z81" w:id="77"/>
    <w:p>
      <w:pPr>
        <w:spacing w:after="0"/>
        <w:ind w:left="0"/>
        <w:jc w:val="both"/>
      </w:pPr>
      <w:r>
        <w:rPr>
          <w:rFonts w:ascii="Times New Roman"/>
          <w:b w:val="false"/>
          <w:i w:val="false"/>
          <w:color w:val="000000"/>
          <w:sz w:val="28"/>
        </w:rPr>
        <w:t>
      15) қаланың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қаланың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қаланың жергілікті атқарушы органның интернет-ресурсында:</w:t>
      </w:r>
    </w:p>
    <w:bookmarkEnd w:id="77"/>
    <w:bookmarkStart w:name="z82" w:id="78"/>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bookmarkEnd w:id="78"/>
    <w:bookmarkStart w:name="z83" w:id="79"/>
    <w:p>
      <w:pPr>
        <w:spacing w:after="0"/>
        <w:ind w:left="0"/>
        <w:jc w:val="both"/>
      </w:pPr>
      <w:r>
        <w:rPr>
          <w:rFonts w:ascii="Times New Roman"/>
          <w:b w:val="false"/>
          <w:i w:val="false"/>
          <w:color w:val="000000"/>
          <w:sz w:val="28"/>
        </w:rPr>
        <w:t>
      тексеру кестелері және олардың нәтижелері туралы;</w:t>
      </w:r>
    </w:p>
    <w:bookmarkEnd w:id="79"/>
    <w:bookmarkStart w:name="z84" w:id="80"/>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80"/>
    <w:bookmarkStart w:name="z85" w:id="81"/>
    <w:p>
      <w:pPr>
        <w:spacing w:after="0"/>
        <w:ind w:left="0"/>
        <w:jc w:val="both"/>
      </w:pPr>
      <w:r>
        <w:rPr>
          <w:rFonts w:ascii="Times New Roman"/>
          <w:b w:val="false"/>
          <w:i w:val="false"/>
          <w:color w:val="000000"/>
          <w:sz w:val="28"/>
        </w:rPr>
        <w:t>
      қаланың шегінде құрылған жай серіктестіктердің тізілімін қалыптастыру және жүргізу туралы ақпаратты қамтамасыз ету;</w:t>
      </w:r>
    </w:p>
    <w:bookmarkEnd w:id="81"/>
    <w:bookmarkStart w:name="z86" w:id="82"/>
    <w:p>
      <w:pPr>
        <w:spacing w:after="0"/>
        <w:ind w:left="0"/>
        <w:jc w:val="both"/>
      </w:pPr>
      <w:r>
        <w:rPr>
          <w:rFonts w:ascii="Times New Roman"/>
          <w:b w:val="false"/>
          <w:i w:val="false"/>
          <w:color w:val="000000"/>
          <w:sz w:val="28"/>
        </w:rPr>
        <w:t xml:space="preserve">
      16)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қатысу,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келіп түскен өтініштер бойынша консультациялық көмек көрсету;</w:t>
      </w:r>
    </w:p>
    <w:bookmarkEnd w:id="82"/>
    <w:bookmarkStart w:name="z87" w:id="83"/>
    <w:p>
      <w:pPr>
        <w:spacing w:after="0"/>
        <w:ind w:left="0"/>
        <w:jc w:val="both"/>
      </w:pPr>
      <w:r>
        <w:rPr>
          <w:rFonts w:ascii="Times New Roman"/>
          <w:b w:val="false"/>
          <w:i w:val="false"/>
          <w:color w:val="000000"/>
          <w:sz w:val="28"/>
        </w:rPr>
        <w:t xml:space="preserve">
      17) жылжымайтын мүлікке құқықтарды мемлекеттік тіркеу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кондоминиум объектісін мемлекеттік тіркеу үшін құжаттарды ұсыну;</w:t>
      </w:r>
    </w:p>
    <w:bookmarkEnd w:id="83"/>
    <w:bookmarkStart w:name="z88" w:id="84"/>
    <w:p>
      <w:pPr>
        <w:spacing w:after="0"/>
        <w:ind w:left="0"/>
        <w:jc w:val="both"/>
      </w:pPr>
      <w:r>
        <w:rPr>
          <w:rFonts w:ascii="Times New Roman"/>
          <w:b w:val="false"/>
          <w:i w:val="false"/>
          <w:color w:val="000000"/>
          <w:sz w:val="28"/>
        </w:rPr>
        <w:t>
      18) мемлекеттік тұрғын үй қорынан тұрғын үйді есепке алуды және бөлуді қамтамасыз ету;</w:t>
      </w:r>
    </w:p>
    <w:bookmarkEnd w:id="84"/>
    <w:bookmarkStart w:name="z89" w:id="85"/>
    <w:p>
      <w:pPr>
        <w:spacing w:after="0"/>
        <w:ind w:left="0"/>
        <w:jc w:val="both"/>
      </w:pPr>
      <w:r>
        <w:rPr>
          <w:rFonts w:ascii="Times New Roman"/>
          <w:b w:val="false"/>
          <w:i w:val="false"/>
          <w:color w:val="000000"/>
          <w:sz w:val="28"/>
        </w:rPr>
        <w:t xml:space="preserve">
      19) Қазақстан Республикасының заңнамалық актілеріне сәйкес азаматтардың жекелеген санаттарын тұрғын үймен қамтамасыз ету жөніндегі жұмысты ұйымдастыру, мемлекеттік тұрғын үй қорынан тұрғын үйді немесе жеке тұрғын үй қорынан жергілікті атқарушы орган жалдаған тұрғын үйді жалдау, жекешелендіру шарттарын, ордерлердің телнұсқаларын жасасу және беру, қажет болған жағдайларда жалға алушыны және оның отбасы мүшелерін сот тәртібімен тану жөнінде шаралар қабылдау мемлекеттік тұрғын үй қорынан берілген тұрғын үйді немесе жеке тұрғын үй қорынан жергілікті атқарушы орган жалдаған тұрғын үйді пайдалану құқығының күші жойылған,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жалдау ақысының берешегін өндіріп алу;</w:t>
      </w:r>
    </w:p>
    <w:bookmarkEnd w:id="85"/>
    <w:bookmarkStart w:name="z90" w:id="86"/>
    <w:p>
      <w:pPr>
        <w:spacing w:after="0"/>
        <w:ind w:left="0"/>
        <w:jc w:val="both"/>
      </w:pPr>
      <w:r>
        <w:rPr>
          <w:rFonts w:ascii="Times New Roman"/>
          <w:b w:val="false"/>
          <w:i w:val="false"/>
          <w:color w:val="000000"/>
          <w:sz w:val="28"/>
        </w:rPr>
        <w:t>
      20) заңнамада көзделген шарттарда және Қазақстан Республикасының Үкіметі айқындайтын тәртіппен мемлекеттік тұрғын үй қорынан тұрғын үйлерді Қазақстан Республикасы азаматтарының меншігіне беруді жүзеге асыру жөніндегі жұмысты ұйымдастыру;</w:t>
      </w:r>
    </w:p>
    <w:bookmarkEnd w:id="86"/>
    <w:bookmarkStart w:name="z91" w:id="87"/>
    <w:p>
      <w:pPr>
        <w:spacing w:after="0"/>
        <w:ind w:left="0"/>
        <w:jc w:val="both"/>
      </w:pPr>
      <w:r>
        <w:rPr>
          <w:rFonts w:ascii="Times New Roman"/>
          <w:b w:val="false"/>
          <w:i w:val="false"/>
          <w:color w:val="000000"/>
          <w:sz w:val="28"/>
        </w:rPr>
        <w:t>
      21) мемлекеттік тұрғын үй қорына түгендеу жүргізу жөніндегі жұмысты ұйымдастыру;</w:t>
      </w:r>
    </w:p>
    <w:bookmarkEnd w:id="87"/>
    <w:bookmarkStart w:name="z92" w:id="88"/>
    <w:p>
      <w:pPr>
        <w:spacing w:after="0"/>
        <w:ind w:left="0"/>
        <w:jc w:val="both"/>
      </w:pPr>
      <w:r>
        <w:rPr>
          <w:rFonts w:ascii="Times New Roman"/>
          <w:b w:val="false"/>
          <w:i w:val="false"/>
          <w:color w:val="000000"/>
          <w:sz w:val="28"/>
        </w:rPr>
        <w:t>
      22) коммуналдық тұрғын үй қорынан тұрғын үйге мұқтаждар есебінде тұрған Қазақстан Республикасы азаматтарының кезектілік тізімдеріне, оның ішінде мемлекеттік тұрғын үй қорынан тұрғын үйге немесе жеке тұрғын үй қорынан жергілікті атқарушы орган жалға алған тұрғын үйге мұқтаж азаматтарды есепке қоюдың және кезектілігінің электрондық базасын пайдалана отырып, жыл сайын түгендеу жүргізу;</w:t>
      </w:r>
    </w:p>
    <w:bookmarkEnd w:id="88"/>
    <w:bookmarkStart w:name="z93" w:id="89"/>
    <w:p>
      <w:pPr>
        <w:spacing w:after="0"/>
        <w:ind w:left="0"/>
        <w:jc w:val="both"/>
      </w:pPr>
      <w:r>
        <w:rPr>
          <w:rFonts w:ascii="Times New Roman"/>
          <w:b w:val="false"/>
          <w:i w:val="false"/>
          <w:color w:val="000000"/>
          <w:sz w:val="28"/>
        </w:rPr>
        <w:t xml:space="preserve">
      23)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жылжымайтын тұрғын мүлікті анықтау, иесіз, мирасқорлары жоқ деп тану және кейіннен оны қаланың коммуналдық меншігіне беру жөніндегі жұмысты ұйымдастыру;</w:t>
      </w:r>
    </w:p>
    <w:bookmarkEnd w:id="89"/>
    <w:bookmarkStart w:name="z94" w:id="90"/>
    <w:p>
      <w:pPr>
        <w:spacing w:after="0"/>
        <w:ind w:left="0"/>
        <w:jc w:val="both"/>
      </w:pPr>
      <w:r>
        <w:rPr>
          <w:rFonts w:ascii="Times New Roman"/>
          <w:b w:val="false"/>
          <w:i w:val="false"/>
          <w:color w:val="000000"/>
          <w:sz w:val="28"/>
        </w:rPr>
        <w:t>
      24) Өскемен қаласы әкімінің жанындағы тұрғын үй комиссиясының қызметін ұйымдастыру;</w:t>
      </w:r>
    </w:p>
    <w:bookmarkEnd w:id="90"/>
    <w:bookmarkStart w:name="z95" w:id="91"/>
    <w:p>
      <w:pPr>
        <w:spacing w:after="0"/>
        <w:ind w:left="0"/>
        <w:jc w:val="both"/>
      </w:pPr>
      <w:r>
        <w:rPr>
          <w:rFonts w:ascii="Times New Roman"/>
          <w:b w:val="false"/>
          <w:i w:val="false"/>
          <w:color w:val="000000"/>
          <w:sz w:val="28"/>
        </w:rPr>
        <w:t>
      25) Бөлімнің құзыреті шегінде мемлекеттік қызмет көрсету;</w:t>
      </w:r>
    </w:p>
    <w:bookmarkEnd w:id="91"/>
    <w:bookmarkStart w:name="z96" w:id="92"/>
    <w:p>
      <w:pPr>
        <w:spacing w:after="0"/>
        <w:ind w:left="0"/>
        <w:jc w:val="both"/>
      </w:pPr>
      <w:r>
        <w:rPr>
          <w:rFonts w:ascii="Times New Roman"/>
          <w:b w:val="false"/>
          <w:i w:val="false"/>
          <w:color w:val="000000"/>
          <w:sz w:val="28"/>
        </w:rPr>
        <w:t>
      26) тексеру жүргізу кезінде қызметтік куәлігін көрсеткен кезде тексерілетін объектіге бару;</w:t>
      </w:r>
    </w:p>
    <w:bookmarkEnd w:id="92"/>
    <w:bookmarkStart w:name="z97" w:id="93"/>
    <w:p>
      <w:pPr>
        <w:spacing w:after="0"/>
        <w:ind w:left="0"/>
        <w:jc w:val="both"/>
      </w:pPr>
      <w:r>
        <w:rPr>
          <w:rFonts w:ascii="Times New Roman"/>
          <w:b w:val="false"/>
          <w:i w:val="false"/>
          <w:color w:val="000000"/>
          <w:sz w:val="28"/>
        </w:rPr>
        <w:t>
      27)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әзірлеу;</w:t>
      </w:r>
    </w:p>
    <w:bookmarkEnd w:id="93"/>
    <w:bookmarkStart w:name="z98" w:id="94"/>
    <w:p>
      <w:pPr>
        <w:spacing w:after="0"/>
        <w:ind w:left="0"/>
        <w:jc w:val="both"/>
      </w:pPr>
      <w:r>
        <w:rPr>
          <w:rFonts w:ascii="Times New Roman"/>
          <w:b w:val="false"/>
          <w:i w:val="false"/>
          <w:color w:val="000000"/>
          <w:sz w:val="28"/>
        </w:rPr>
        <w:t>
      28) жергілікті бюджет қаражаты болған кезде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w:t>
      </w:r>
    </w:p>
    <w:bookmarkEnd w:id="94"/>
    <w:bookmarkStart w:name="z134" w:id="95"/>
    <w:p>
      <w:pPr>
        <w:spacing w:after="0"/>
        <w:ind w:left="0"/>
        <w:jc w:val="both"/>
      </w:pPr>
      <w:r>
        <w:rPr>
          <w:rFonts w:ascii="Times New Roman"/>
          <w:b w:val="false"/>
          <w:i w:val="false"/>
          <w:color w:val="000000"/>
          <w:sz w:val="28"/>
        </w:rPr>
        <w:t>
      28-1) көппәтерлі тұрғын үйді бюджет қаражаты есебінен күрделі жөндеу жургізуді талап ететін көппәтерлі тұрғын үйлердің тізбесіне енгізген кезде кондоминиум объектісінің ортақ мүлкін күрделі жөндеу үшін жобалау ұйымын айқындауға және жобалау-сметалык кұжаттаманы дайындауға жергілікті бюджет қаражатының есебінен конкурс өткізу;</w:t>
      </w:r>
    </w:p>
    <w:bookmarkEnd w:id="95"/>
    <w:bookmarkStart w:name="z99" w:id="96"/>
    <w:p>
      <w:pPr>
        <w:spacing w:after="0"/>
        <w:ind w:left="0"/>
        <w:jc w:val="both"/>
      </w:pPr>
      <w:r>
        <w:rPr>
          <w:rFonts w:ascii="Times New Roman"/>
          <w:b w:val="false"/>
          <w:i w:val="false"/>
          <w:color w:val="000000"/>
          <w:sz w:val="28"/>
        </w:rPr>
        <w:t>
      29) жергілікті бюджеттен қаражат болған жағдайда көппәтерлі тұрғын үйлердегі лифттерді жөндеуді және ауыстыруды қаржыландыруды тұрғын емес үй-жайлардың пәтер иелерінің қаражатты қайтаруды қамтамасыз ету шартымен ұйымдастыру;</w:t>
      </w:r>
    </w:p>
    <w:bookmarkEnd w:id="96"/>
    <w:bookmarkStart w:name="z100" w:id="97"/>
    <w:p>
      <w:pPr>
        <w:spacing w:after="0"/>
        <w:ind w:left="0"/>
        <w:jc w:val="both"/>
      </w:pPr>
      <w:r>
        <w:rPr>
          <w:rFonts w:ascii="Times New Roman"/>
          <w:b w:val="false"/>
          <w:i w:val="false"/>
          <w:color w:val="000000"/>
          <w:sz w:val="28"/>
        </w:rPr>
        <w:t>
      30) жергілікті бюджеттен қаражат болған жағдайда, тұрғын емес үй-жайлардың пәтер иелерінің қаражатын қайтару шартымен көппәтерлі тұрғын үйлерді күрделі жөндеуге қаржыландыруды және ұйымдастыруды қамтамасыз ету;</w:t>
      </w:r>
    </w:p>
    <w:bookmarkEnd w:id="97"/>
    <w:bookmarkStart w:name="z135" w:id="98"/>
    <w:p>
      <w:pPr>
        <w:spacing w:after="0"/>
        <w:ind w:left="0"/>
        <w:jc w:val="both"/>
      </w:pPr>
      <w:r>
        <w:rPr>
          <w:rFonts w:ascii="Times New Roman"/>
          <w:b w:val="false"/>
          <w:i w:val="false"/>
          <w:color w:val="000000"/>
          <w:sz w:val="28"/>
        </w:rPr>
        <w:t>
      30-1) газбен жабдықтау жүйелері объектілерінің күзет аймақтарында жұмыстар жүргізгені (тұрмыстық және коммуналдық-тұрмыстық тұтынушылардың газбен жабдықтау жүйелері объектілері бөлігінде);</w:t>
      </w:r>
    </w:p>
    <w:bookmarkEnd w:id="98"/>
    <w:bookmarkStart w:name="z136" w:id="99"/>
    <w:p>
      <w:pPr>
        <w:spacing w:after="0"/>
        <w:ind w:left="0"/>
        <w:jc w:val="both"/>
      </w:pPr>
      <w:r>
        <w:rPr>
          <w:rFonts w:ascii="Times New Roman"/>
          <w:b w:val="false"/>
          <w:i w:val="false"/>
          <w:color w:val="000000"/>
          <w:sz w:val="28"/>
        </w:rPr>
        <w:t>
      газ пайдалану, газбен жабдықтау жүйелерінің объектілерін пайдалану қауіпсіздігі жөніндегі талаптарды бұзғаны;</w:t>
      </w:r>
    </w:p>
    <w:bookmarkEnd w:id="99"/>
    <w:bookmarkStart w:name="z137" w:id="100"/>
    <w:p>
      <w:pPr>
        <w:spacing w:after="0"/>
        <w:ind w:left="0"/>
        <w:jc w:val="both"/>
      </w:pPr>
      <w:r>
        <w:rPr>
          <w:rFonts w:ascii="Times New Roman"/>
          <w:b w:val="false"/>
          <w:i w:val="false"/>
          <w:color w:val="000000"/>
          <w:sz w:val="28"/>
        </w:rPr>
        <w:t xml:space="preserve">
      Қазақстан Республикасының тұрғын үй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бұзғаны үшін әкімшілік құқық бұзушылық туралы хаттамалар жасау;</w:t>
      </w:r>
    </w:p>
    <w:bookmarkEnd w:id="100"/>
    <w:bookmarkStart w:name="z101" w:id="101"/>
    <w:p>
      <w:pPr>
        <w:spacing w:after="0"/>
        <w:ind w:left="0"/>
        <w:jc w:val="both"/>
      </w:pPr>
      <w:r>
        <w:rPr>
          <w:rFonts w:ascii="Times New Roman"/>
          <w:b w:val="false"/>
          <w:i w:val="false"/>
          <w:color w:val="000000"/>
          <w:sz w:val="28"/>
        </w:rPr>
        <w:t>
      31) жергілікті мемлекеттік басқару мүддесінде Қазақстан Республикасының қолданыстағы заңнамасында көзделген өзге де функцияларды жүзеге асыру.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облысы Өскемен қаласы әкімдігінің 20.02.2025 </w:t>
      </w:r>
      <w:r>
        <w:rPr>
          <w:rFonts w:ascii="Times New Roman"/>
          <w:b w:val="false"/>
          <w:i w:val="false"/>
          <w:color w:val="000000"/>
          <w:sz w:val="28"/>
        </w:rPr>
        <w:t>№ 606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02" w:id="10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2"/>
    <w:bookmarkStart w:name="z103" w:id="103"/>
    <w:p>
      <w:pPr>
        <w:spacing w:after="0"/>
        <w:ind w:left="0"/>
        <w:jc w:val="both"/>
      </w:pPr>
      <w:r>
        <w:rPr>
          <w:rFonts w:ascii="Times New Roman"/>
          <w:b w:val="false"/>
          <w:i w:val="false"/>
          <w:color w:val="000000"/>
          <w:sz w:val="28"/>
        </w:rPr>
        <w:t>
      16. Бөлімнің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103"/>
    <w:bookmarkStart w:name="z104" w:id="104"/>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104"/>
    <w:bookmarkStart w:name="z105" w:id="105"/>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105"/>
    <w:bookmarkStart w:name="z106" w:id="106"/>
    <w:p>
      <w:pPr>
        <w:spacing w:after="0"/>
        <w:ind w:left="0"/>
        <w:jc w:val="both"/>
      </w:pPr>
      <w:r>
        <w:rPr>
          <w:rFonts w:ascii="Times New Roman"/>
          <w:b w:val="false"/>
          <w:i w:val="false"/>
          <w:color w:val="000000"/>
          <w:sz w:val="28"/>
        </w:rPr>
        <w:t>
      19. Бөлімнің бірінші басшысының өкілеттіктері:</w:t>
      </w:r>
    </w:p>
    <w:bookmarkEnd w:id="106"/>
    <w:bookmarkStart w:name="z107" w:id="107"/>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Бөлім қызметінің мәселелерін шешеді;</w:t>
      </w:r>
    </w:p>
    <w:bookmarkEnd w:id="107"/>
    <w:bookmarkStart w:name="z108" w:id="108"/>
    <w:p>
      <w:pPr>
        <w:spacing w:after="0"/>
        <w:ind w:left="0"/>
        <w:jc w:val="both"/>
      </w:pPr>
      <w:r>
        <w:rPr>
          <w:rFonts w:ascii="Times New Roman"/>
          <w:b w:val="false"/>
          <w:i w:val="false"/>
          <w:color w:val="000000"/>
          <w:sz w:val="28"/>
        </w:rPr>
        <w:t>
      2) Бөлім құрылымын дербес айқындайды;</w:t>
      </w:r>
    </w:p>
    <w:bookmarkEnd w:id="108"/>
    <w:bookmarkStart w:name="z109" w:id="109"/>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bookmarkEnd w:id="109"/>
    <w:bookmarkStart w:name="z110" w:id="110"/>
    <w:p>
      <w:pPr>
        <w:spacing w:after="0"/>
        <w:ind w:left="0"/>
        <w:jc w:val="both"/>
      </w:pPr>
      <w:r>
        <w:rPr>
          <w:rFonts w:ascii="Times New Roman"/>
          <w:b w:val="false"/>
          <w:i w:val="false"/>
          <w:color w:val="000000"/>
          <w:sz w:val="28"/>
        </w:rPr>
        <w:t>
      4) Бөлім қызметкерлерінің өкілеттігін анықтайды;</w:t>
      </w:r>
    </w:p>
    <w:bookmarkEnd w:id="110"/>
    <w:bookmarkStart w:name="z111" w:id="111"/>
    <w:p>
      <w:pPr>
        <w:spacing w:after="0"/>
        <w:ind w:left="0"/>
        <w:jc w:val="both"/>
      </w:pPr>
      <w:r>
        <w:rPr>
          <w:rFonts w:ascii="Times New Roman"/>
          <w:b w:val="false"/>
          <w:i w:val="false"/>
          <w:color w:val="000000"/>
          <w:sz w:val="28"/>
        </w:rPr>
        <w:t>
      5) барлық ұйымдарда Бөлімнің мүдделерін ұсынады;</w:t>
      </w:r>
    </w:p>
    <w:bookmarkEnd w:id="111"/>
    <w:bookmarkStart w:name="z112" w:id="112"/>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жауапкершілікте болады;</w:t>
      </w:r>
    </w:p>
    <w:bookmarkEnd w:id="112"/>
    <w:bookmarkStart w:name="z113" w:id="113"/>
    <w:p>
      <w:pPr>
        <w:spacing w:after="0"/>
        <w:ind w:left="0"/>
        <w:jc w:val="both"/>
      </w:pPr>
      <w:r>
        <w:rPr>
          <w:rFonts w:ascii="Times New Roman"/>
          <w:b w:val="false"/>
          <w:i w:val="false"/>
          <w:color w:val="000000"/>
          <w:sz w:val="28"/>
        </w:rPr>
        <w:t>
      7) заңнамамен қарастырылған басқа да өкілеттіктерді жүзеге асырады.</w:t>
      </w:r>
    </w:p>
    <w:bookmarkEnd w:id="113"/>
    <w:bookmarkStart w:name="z114" w:id="114"/>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асырылады.</w:t>
      </w:r>
    </w:p>
    <w:bookmarkEnd w:id="114"/>
    <w:bookmarkStart w:name="z115" w:id="115"/>
    <w:p>
      <w:pPr>
        <w:spacing w:after="0"/>
        <w:ind w:left="0"/>
        <w:jc w:val="both"/>
      </w:pPr>
      <w:r>
        <w:rPr>
          <w:rFonts w:ascii="Times New Roman"/>
          <w:b w:val="false"/>
          <w:i w:val="false"/>
          <w:color w:val="000000"/>
          <w:sz w:val="28"/>
        </w:rPr>
        <w:t>
      20. Бөлімнің бірінші басшысы өз орынбасарының міндеттері мен өкілеттіктерінің шеңберінде Қазақстан Республикасының қолданыстағы заңнамаға сәйкес айқындайды.</w:t>
      </w:r>
    </w:p>
    <w:bookmarkEnd w:id="115"/>
    <w:bookmarkStart w:name="z116" w:id="116"/>
    <w:p>
      <w:pPr>
        <w:spacing w:after="0"/>
        <w:ind w:left="0"/>
        <w:jc w:val="left"/>
      </w:pPr>
      <w:r>
        <w:rPr>
          <w:rFonts w:ascii="Times New Roman"/>
          <w:b/>
          <w:i w:val="false"/>
          <w:color w:val="000000"/>
        </w:rPr>
        <w:t xml:space="preserve"> 4-тарау. Мемлекеттік органның мүлкі</w:t>
      </w:r>
    </w:p>
    <w:bookmarkEnd w:id="116"/>
    <w:bookmarkStart w:name="z117" w:id="117"/>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17"/>
    <w:bookmarkStart w:name="z118" w:id="118"/>
    <w:p>
      <w:pPr>
        <w:spacing w:after="0"/>
        <w:ind w:left="0"/>
        <w:jc w:val="both"/>
      </w:pPr>
      <w:r>
        <w:rPr>
          <w:rFonts w:ascii="Times New Roman"/>
          <w:b w:val="false"/>
          <w:i w:val="false"/>
          <w:color w:val="000000"/>
          <w:sz w:val="28"/>
        </w:rPr>
        <w:t>
      Бөлімнің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118"/>
    <w:bookmarkStart w:name="z119" w:id="119"/>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19"/>
    <w:bookmarkStart w:name="z120" w:id="120"/>
    <w:p>
      <w:pPr>
        <w:spacing w:after="0"/>
        <w:ind w:left="0"/>
        <w:jc w:val="both"/>
      </w:pPr>
      <w:r>
        <w:rPr>
          <w:rFonts w:ascii="Times New Roman"/>
          <w:b w:val="false"/>
          <w:i w:val="false"/>
          <w:color w:val="000000"/>
          <w:sz w:val="28"/>
        </w:rPr>
        <w:t>
      23. Егер заңнамада өзгеше көзделмесе,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0"/>
    <w:bookmarkStart w:name="z121" w:id="1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1"/>
    <w:bookmarkStart w:name="z122" w:id="122"/>
    <w:p>
      <w:pPr>
        <w:spacing w:after="0"/>
        <w:ind w:left="0"/>
        <w:jc w:val="both"/>
      </w:pPr>
      <w:r>
        <w:rPr>
          <w:rFonts w:ascii="Times New Roman"/>
          <w:b w:val="false"/>
          <w:i w:val="false"/>
          <w:color w:val="000000"/>
          <w:sz w:val="28"/>
        </w:rPr>
        <w:t xml:space="preserve">
      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10 қаңтардағы </w:t>
            </w:r>
            <w:r>
              <w:br/>
            </w:r>
            <w:r>
              <w:rPr>
                <w:rFonts w:ascii="Times New Roman"/>
                <w:b w:val="false"/>
                <w:i w:val="false"/>
                <w:color w:val="000000"/>
                <w:sz w:val="20"/>
              </w:rPr>
              <w:t>№ 83 қаулысына 2 қосымша</w:t>
            </w:r>
          </w:p>
        </w:tc>
      </w:tr>
    </w:tbl>
    <w:bookmarkStart w:name="z124" w:id="123"/>
    <w:p>
      <w:pPr>
        <w:spacing w:after="0"/>
        <w:ind w:left="0"/>
        <w:jc w:val="left"/>
      </w:pPr>
      <w:r>
        <w:rPr>
          <w:rFonts w:ascii="Times New Roman"/>
          <w:b/>
          <w:i w:val="false"/>
          <w:color w:val="000000"/>
        </w:rPr>
        <w:t xml:space="preserve"> Өскемен қаласы әкімдігінің кейбір жойылған қаулыларының тізбесі</w:t>
      </w:r>
    </w:p>
    <w:bookmarkEnd w:id="123"/>
    <w:bookmarkStart w:name="z125" w:id="124"/>
    <w:p>
      <w:pPr>
        <w:spacing w:after="0"/>
        <w:ind w:left="0"/>
        <w:jc w:val="both"/>
      </w:pPr>
      <w:r>
        <w:rPr>
          <w:rFonts w:ascii="Times New Roman"/>
          <w:b w:val="false"/>
          <w:i w:val="false"/>
          <w:color w:val="000000"/>
          <w:sz w:val="28"/>
        </w:rPr>
        <w:t>
      1. Өскемен қаласы әкімдігінің 2018 жылғы 23 қаңтардағы № 412 "Өскемен қаласының тұрғын үй қатынастары бөлімі" мемлекеттік мекемесінің Ережесін бекіту туралы" қаулысы.</w:t>
      </w:r>
    </w:p>
    <w:bookmarkEnd w:id="124"/>
    <w:bookmarkStart w:name="z126" w:id="125"/>
    <w:p>
      <w:pPr>
        <w:spacing w:after="0"/>
        <w:ind w:left="0"/>
        <w:jc w:val="both"/>
      </w:pPr>
      <w:r>
        <w:rPr>
          <w:rFonts w:ascii="Times New Roman"/>
          <w:b w:val="false"/>
          <w:i w:val="false"/>
          <w:color w:val="000000"/>
          <w:sz w:val="28"/>
        </w:rPr>
        <w:t>
      2. Өскемен қаласы әкімдігінің 2020 жылғы 16 қазандағы № 3702 "Өскемен қаласы әкімдігінің 2018 жылғы 23 қаңтардағы № 412 "Өскемен қаласының тұрғын үй қатынастары бөлімі" мемлекеттік мекемесінің ережесін бекіту туралы" қаулысымен и бекітілген "Өскемен қаласының тұрғын үй қатынастары бөлімі" мемлекеттік мекемесінің ережесіне өзгертулер мен толықтырулар енгізу туралы" қаулысы.</w:t>
      </w:r>
    </w:p>
    <w:bookmarkEnd w:id="125"/>
    <w:bookmarkStart w:name="z127" w:id="126"/>
    <w:p>
      <w:pPr>
        <w:spacing w:after="0"/>
        <w:ind w:left="0"/>
        <w:jc w:val="both"/>
      </w:pPr>
      <w:r>
        <w:rPr>
          <w:rFonts w:ascii="Times New Roman"/>
          <w:b w:val="false"/>
          <w:i w:val="false"/>
          <w:color w:val="000000"/>
          <w:sz w:val="28"/>
        </w:rPr>
        <w:t>
      2. Өскемен қаласы әкімдігінің 2022 жылғы 26 қаңтардағы № 201 "Өскемен қаласы әкімдігінің 2018 жылғы 23 қаңтардағы № 412 "Өскемен қаласының тұрғын үй қатынастары бөлімі" мемлекеттік мекемесінің Ережесін бекіту туралы" қаулысына өзгерістер енгізу туралы" қаулысы.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