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8c0" w14:textId="e15b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15 наурыздағы № 53 қаулысы. Күші жойылды - Шығыс Қазақстан облысы әкімдігінің 2024 жылғы 29 қаңтардағы № 30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29.01.2024 № 30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жер қатынастары басқармасы" мемлекеттік мекемесінің ережесін бекіту туралы" Шығыс Қазақстан облысы әкімдігінің 2022 жылғы 6 маусымдағы № 133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жер қатынастары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орынбасары Е.А. Нұрбаевқа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 xml:space="preserve">__________________ </w:t>
            </w:r>
          </w:p>
          <w:p>
            <w:pPr>
              <w:spacing w:after="0"/>
              <w:ind w:left="0"/>
              <w:jc w:val="left"/>
            </w:pPr>
          </w:p>
          <w:p>
            <w:pPr>
              <w:spacing w:after="20"/>
              <w:ind w:left="20"/>
              <w:jc w:val="both"/>
            </w:pPr>
            <w:r>
              <w:rPr>
                <w:rFonts w:ascii="Times New Roman"/>
                <w:b/>
                <w:i/>
                <w:color w:val="000000"/>
                <w:sz w:val="20"/>
              </w:rPr>
              <w:t>2023 жылғы "17" наурыз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w:t>
            </w:r>
          </w:p>
          <w:p>
            <w:pPr>
              <w:spacing w:after="20"/>
              <w:ind w:left="20"/>
              <w:jc w:val="both"/>
            </w:pPr>
            <w:r>
              <w:rPr>
                <w:rFonts w:ascii="Times New Roman"/>
                <w:b w:val="false"/>
                <w:i/>
                <w:color w:val="000000"/>
                <w:sz w:val="20"/>
              </w:rPr>
              <w:t>жоспарлау басқармасының басшысы</w:t>
            </w:r>
          </w:p>
          <w:p>
            <w:pPr>
              <w:spacing w:after="20"/>
              <w:ind w:left="20"/>
              <w:jc w:val="both"/>
            </w:pPr>
            <w:r>
              <w:rPr>
                <w:rFonts w:ascii="Times New Roman"/>
                <w:b w:val="false"/>
                <w:i/>
                <w:color w:val="000000"/>
                <w:sz w:val="20"/>
              </w:rPr>
              <w:t xml:space="preserve">__________________ </w:t>
            </w:r>
          </w:p>
          <w:p>
            <w:pPr>
              <w:spacing w:after="0"/>
              <w:ind w:left="0"/>
              <w:jc w:val="left"/>
            </w:pPr>
          </w:p>
          <w:p>
            <w:pPr>
              <w:spacing w:after="20"/>
              <w:ind w:left="20"/>
              <w:jc w:val="both"/>
            </w:pPr>
            <w:r>
              <w:rPr>
                <w:rFonts w:ascii="Times New Roman"/>
                <w:b/>
                <w:i/>
                <w:color w:val="000000"/>
                <w:sz w:val="20"/>
              </w:rPr>
              <w:t>2023 жылғы "17" наурыз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15 наурыздағы </w:t>
            </w:r>
            <w:r>
              <w:br/>
            </w:r>
            <w:r>
              <w:rPr>
                <w:rFonts w:ascii="Times New Roman"/>
                <w:b w:val="false"/>
                <w:i w:val="false"/>
                <w:color w:val="000000"/>
                <w:sz w:val="20"/>
              </w:rPr>
              <w:t>№ 53 қаулысымен бекітілген</w:t>
            </w:r>
          </w:p>
        </w:tc>
      </w:tr>
    </w:tbl>
    <w:bookmarkStart w:name="z16" w:id="7"/>
    <w:p>
      <w:pPr>
        <w:spacing w:after="0"/>
        <w:ind w:left="0"/>
        <w:jc w:val="left"/>
      </w:pPr>
      <w:r>
        <w:rPr>
          <w:rFonts w:ascii="Times New Roman"/>
          <w:b/>
          <w:i w:val="false"/>
          <w:color w:val="000000"/>
        </w:rPr>
        <w:t xml:space="preserve"> "Шығыс Қазақстан облысының жер қатынастары басқармасы"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ережелер</w:t>
      </w:r>
    </w:p>
    <w:bookmarkEnd w:id="8"/>
    <w:bookmarkStart w:name="z18" w:id="9"/>
    <w:p>
      <w:pPr>
        <w:spacing w:after="0"/>
        <w:ind w:left="0"/>
        <w:jc w:val="both"/>
      </w:pPr>
      <w:r>
        <w:rPr>
          <w:rFonts w:ascii="Times New Roman"/>
          <w:b w:val="false"/>
          <w:i w:val="false"/>
          <w:color w:val="000000"/>
          <w:sz w:val="28"/>
        </w:rPr>
        <w:t>
      1. "Шығыс Қазақстан облысының жер қатынастары басқармасы" мемлекеттік мекемесі (бұдан әрі – Басқарма) Шығыс Қазақстан облысы аумағында жер қатынастары, сәулет және қала құрылысы саласында жергілікті мемлекеттік басқару функцияларын жүзеге асыруға Шығыс Қазақстан облысының әкімдігі уәкілеттік берген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2" w:id="13"/>
    <w:p>
      <w:pPr>
        <w:spacing w:after="0"/>
        <w:ind w:left="0"/>
        <w:jc w:val="both"/>
      </w:pPr>
      <w:r>
        <w:rPr>
          <w:rFonts w:ascii="Times New Roman"/>
          <w:b w:val="false"/>
          <w:i w:val="false"/>
          <w:color w:val="000000"/>
          <w:sz w:val="28"/>
        </w:rPr>
        <w:t>
      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3"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Карла Либнехт көшесі, 19.</w:t>
      </w:r>
    </w:p>
    <w:bookmarkEnd w:id="16"/>
    <w:bookmarkStart w:name="z26" w:id="17"/>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7"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18"/>
    <w:bookmarkStart w:name="z28" w:id="19"/>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30" w:id="21"/>
    <w:p>
      <w:pPr>
        <w:spacing w:after="0"/>
        <w:ind w:left="0"/>
        <w:jc w:val="left"/>
      </w:pPr>
      <w:r>
        <w:rPr>
          <w:rFonts w:ascii="Times New Roman"/>
          <w:b/>
          <w:i w:val="false"/>
          <w:color w:val="000000"/>
        </w:rPr>
        <w:t xml:space="preserve"> 2 тарау. Басқарманың міндеттері мен өкілеттіктері</w:t>
      </w:r>
    </w:p>
    <w:bookmarkEnd w:id="21"/>
    <w:bookmarkStart w:name="z31" w:id="22"/>
    <w:p>
      <w:pPr>
        <w:spacing w:after="0"/>
        <w:ind w:left="0"/>
        <w:jc w:val="both"/>
      </w:pPr>
      <w:r>
        <w:rPr>
          <w:rFonts w:ascii="Times New Roman"/>
          <w:b w:val="false"/>
          <w:i w:val="false"/>
          <w:color w:val="000000"/>
          <w:sz w:val="28"/>
        </w:rPr>
        <w:t>
      12. Міндеттері:</w:t>
      </w:r>
    </w:p>
    <w:bookmarkEnd w:id="22"/>
    <w:bookmarkStart w:name="z32" w:id="23"/>
    <w:p>
      <w:pPr>
        <w:spacing w:after="0"/>
        <w:ind w:left="0"/>
        <w:jc w:val="both"/>
      </w:pPr>
      <w:r>
        <w:rPr>
          <w:rFonts w:ascii="Times New Roman"/>
          <w:b w:val="false"/>
          <w:i w:val="false"/>
          <w:color w:val="000000"/>
          <w:sz w:val="28"/>
        </w:rPr>
        <w:t>
      1) жергілікті деңгейде жер қатынастары, сәулет және қала құрылысы саласында мемлекет мүдделерін қорғау;</w:t>
      </w:r>
    </w:p>
    <w:bookmarkEnd w:id="23"/>
    <w:bookmarkStart w:name="z33" w:id="24"/>
    <w:p>
      <w:pPr>
        <w:spacing w:after="0"/>
        <w:ind w:left="0"/>
        <w:jc w:val="both"/>
      </w:pPr>
      <w:r>
        <w:rPr>
          <w:rFonts w:ascii="Times New Roman"/>
          <w:b w:val="false"/>
          <w:i w:val="false"/>
          <w:color w:val="000000"/>
          <w:sz w:val="28"/>
        </w:rPr>
        <w:t>
      2) аудандық, қалалық (облыстық маңызы бар) атқарушы органдардың жер ресурстарын пайдалану және қорғау бөлігінде қызметін үйлестіру;</w:t>
      </w:r>
    </w:p>
    <w:bookmarkEnd w:id="24"/>
    <w:bookmarkStart w:name="z34" w:id="25"/>
    <w:p>
      <w:pPr>
        <w:spacing w:after="0"/>
        <w:ind w:left="0"/>
        <w:jc w:val="both"/>
      </w:pPr>
      <w:r>
        <w:rPr>
          <w:rFonts w:ascii="Times New Roman"/>
          <w:b w:val="false"/>
          <w:i w:val="false"/>
          <w:color w:val="000000"/>
          <w:sz w:val="28"/>
        </w:rPr>
        <w:t>
      3) облыстың экономикалық дамуы мақсатында жерлерді тиімді пайдалану үшін жағдай жасау болып табылады.</w:t>
      </w:r>
    </w:p>
    <w:bookmarkEnd w:id="25"/>
    <w:bookmarkStart w:name="z35" w:id="26"/>
    <w:p>
      <w:pPr>
        <w:spacing w:after="0"/>
        <w:ind w:left="0"/>
        <w:jc w:val="both"/>
      </w:pPr>
      <w:r>
        <w:rPr>
          <w:rFonts w:ascii="Times New Roman"/>
          <w:b w:val="false"/>
          <w:i w:val="false"/>
          <w:color w:val="000000"/>
          <w:sz w:val="28"/>
        </w:rPr>
        <w:t>
      13.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мемлекеттік органдар мен ұйымдардан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8"/>
    <w:bookmarkStart w:name="z38" w:id="29"/>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29"/>
    <w:bookmarkStart w:name="z39" w:id="30"/>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30"/>
    <w:bookmarkStart w:name="z40" w:id="31"/>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асыру.</w:t>
      </w:r>
    </w:p>
    <w:bookmarkEnd w:id="33"/>
    <w:bookmarkStart w:name="z43" w:id="34"/>
    <w:p>
      <w:pPr>
        <w:spacing w:after="0"/>
        <w:ind w:left="0"/>
        <w:jc w:val="both"/>
      </w:pPr>
      <w:r>
        <w:rPr>
          <w:rFonts w:ascii="Times New Roman"/>
          <w:b w:val="false"/>
          <w:i w:val="false"/>
          <w:color w:val="000000"/>
          <w:sz w:val="28"/>
        </w:rPr>
        <w:t>
      14. Функциялар:</w:t>
      </w:r>
    </w:p>
    <w:bookmarkEnd w:id="34"/>
    <w:bookmarkStart w:name="z44" w:id="35"/>
    <w:p>
      <w:pPr>
        <w:spacing w:after="0"/>
        <w:ind w:left="0"/>
        <w:jc w:val="both"/>
      </w:pPr>
      <w:r>
        <w:rPr>
          <w:rFonts w:ascii="Times New Roman"/>
          <w:b w:val="false"/>
          <w:i w:val="false"/>
          <w:color w:val="000000"/>
          <w:sz w:val="28"/>
        </w:rPr>
        <w:t xml:space="preserve">
      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өнеркәсіптік-инновациялық қызмет субъектілерінің өнеркәсіптік-инновациялық жобалары,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p>
    <w:bookmarkEnd w:id="35"/>
    <w:bookmarkStart w:name="z45" w:id="36"/>
    <w:p>
      <w:pPr>
        <w:spacing w:after="0"/>
        <w:ind w:left="0"/>
        <w:jc w:val="both"/>
      </w:pPr>
      <w:r>
        <w:rPr>
          <w:rFonts w:ascii="Times New Roman"/>
          <w:b w:val="false"/>
          <w:i w:val="false"/>
          <w:color w:val="000000"/>
          <w:sz w:val="28"/>
        </w:rPr>
        <w:t>
      2) жер қатынастарын реттеу, сәулет және қала құрылысы саласындағы мемлекеттік саясатты іске асыру;</w:t>
      </w:r>
    </w:p>
    <w:bookmarkEnd w:id="36"/>
    <w:bookmarkStart w:name="z46" w:id="37"/>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37"/>
    <w:bookmarkStart w:name="z47" w:id="38"/>
    <w:p>
      <w:pPr>
        <w:spacing w:after="0"/>
        <w:ind w:left="0"/>
        <w:jc w:val="both"/>
      </w:pPr>
      <w:r>
        <w:rPr>
          <w:rFonts w:ascii="Times New Roman"/>
          <w:b w:val="false"/>
          <w:i w:val="false"/>
          <w:color w:val="000000"/>
          <w:sz w:val="28"/>
        </w:rPr>
        <w:t>
      4) жасанды құрылыстар салу үшін аумақтық сулар алып жатқан жер учаскелерін беру бойынша облыстың жергілікті атқарушы органының ұсыныстары мен шешімдерінің жобаларын дайындау;</w:t>
      </w:r>
    </w:p>
    <w:bookmarkEnd w:id="38"/>
    <w:bookmarkStart w:name="z48" w:id="39"/>
    <w:p>
      <w:pPr>
        <w:spacing w:after="0"/>
        <w:ind w:left="0"/>
        <w:jc w:val="both"/>
      </w:pPr>
      <w:r>
        <w:rPr>
          <w:rFonts w:ascii="Times New Roman"/>
          <w:b w:val="false"/>
          <w:i w:val="false"/>
          <w:color w:val="000000"/>
          <w:sz w:val="28"/>
        </w:rPr>
        <w:t xml:space="preserve">
      5) Жер кодексінің </w:t>
      </w:r>
      <w:r>
        <w:rPr>
          <w:rFonts w:ascii="Times New Roman"/>
          <w:b w:val="false"/>
          <w:i w:val="false"/>
          <w:color w:val="000000"/>
          <w:sz w:val="28"/>
        </w:rPr>
        <w:t>49-2 бабына</w:t>
      </w:r>
      <w:r>
        <w:rPr>
          <w:rFonts w:ascii="Times New Roman"/>
          <w:b w:val="false"/>
          <w:i w:val="false"/>
          <w:color w:val="000000"/>
          <w:sz w:val="28"/>
        </w:rPr>
        <w:t xml:space="preserve"> сәйкес жерді резервте қалдыру жөніндегі ұсыныстарды дайындау;</w:t>
      </w:r>
    </w:p>
    <w:bookmarkEnd w:id="39"/>
    <w:bookmarkStart w:name="z49" w:id="40"/>
    <w:p>
      <w:pPr>
        <w:spacing w:after="0"/>
        <w:ind w:left="0"/>
        <w:jc w:val="both"/>
      </w:pPr>
      <w:r>
        <w:rPr>
          <w:rFonts w:ascii="Times New Roman"/>
          <w:b w:val="false"/>
          <w:i w:val="false"/>
          <w:color w:val="000000"/>
          <w:sz w:val="28"/>
        </w:rPr>
        <w:t>
      6) өз құзыреті шегінде жер учаскелерінің бөлінетіндігі мен бөлінбейтіндігін айқындау;</w:t>
      </w:r>
    </w:p>
    <w:bookmarkEnd w:id="40"/>
    <w:bookmarkStart w:name="z50" w:id="41"/>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1"/>
    <w:bookmarkStart w:name="z51" w:id="42"/>
    <w:p>
      <w:pPr>
        <w:spacing w:after="0"/>
        <w:ind w:left="0"/>
        <w:jc w:val="both"/>
      </w:pPr>
      <w:r>
        <w:rPr>
          <w:rFonts w:ascii="Times New Roman"/>
          <w:b w:val="false"/>
          <w:i w:val="false"/>
          <w:color w:val="000000"/>
          <w:sz w:val="28"/>
        </w:rPr>
        <w:t>
      8) облыстың жерді аймақтарға бөлу жобаларын, жерді ұтымды пайдалану жөніндегі жобалары мен схемаларын әзірлеуді ұйымдастыру;</w:t>
      </w:r>
    </w:p>
    <w:bookmarkEnd w:id="42"/>
    <w:bookmarkStart w:name="z52" w:id="43"/>
    <w:p>
      <w:pPr>
        <w:spacing w:after="0"/>
        <w:ind w:left="0"/>
        <w:jc w:val="both"/>
      </w:pPr>
      <w:r>
        <w:rPr>
          <w:rFonts w:ascii="Times New Roman"/>
          <w:b w:val="false"/>
          <w:i w:val="false"/>
          <w:color w:val="000000"/>
          <w:sz w:val="28"/>
        </w:rPr>
        <w:t>
      9) өз құзыреті шегінде жер сауда-саттығын (конкурстар, аукциондар) жүргізуді ұйымдастыру;</w:t>
      </w:r>
    </w:p>
    <w:bookmarkEnd w:id="43"/>
    <w:bookmarkStart w:name="z53" w:id="44"/>
    <w:p>
      <w:pPr>
        <w:spacing w:after="0"/>
        <w:ind w:left="0"/>
        <w:jc w:val="both"/>
      </w:pPr>
      <w:r>
        <w:rPr>
          <w:rFonts w:ascii="Times New Roman"/>
          <w:b w:val="false"/>
          <w:i w:val="false"/>
          <w:color w:val="000000"/>
          <w:sz w:val="28"/>
        </w:rPr>
        <w:t>
      10) жерді пайдалану мен қорғау мәселелерін қозғайтын, облыстық, қалалық, аудандық маңызы бар жобалар мен схемаларға сараптама жүргізу;</w:t>
      </w:r>
    </w:p>
    <w:bookmarkEnd w:id="44"/>
    <w:bookmarkStart w:name="z54" w:id="45"/>
    <w:p>
      <w:pPr>
        <w:spacing w:after="0"/>
        <w:ind w:left="0"/>
        <w:jc w:val="both"/>
      </w:pP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45"/>
    <w:bookmarkStart w:name="z55" w:id="46"/>
    <w:p>
      <w:pPr>
        <w:spacing w:after="0"/>
        <w:ind w:left="0"/>
        <w:jc w:val="both"/>
      </w:pP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p>
    <w:bookmarkEnd w:id="46"/>
    <w:bookmarkStart w:name="z56" w:id="47"/>
    <w:p>
      <w:pPr>
        <w:spacing w:after="0"/>
        <w:ind w:left="0"/>
        <w:jc w:val="both"/>
      </w:pPr>
      <w:r>
        <w:rPr>
          <w:rFonts w:ascii="Times New Roman"/>
          <w:b w:val="false"/>
          <w:i w:val="false"/>
          <w:color w:val="000000"/>
          <w:sz w:val="28"/>
        </w:rPr>
        <w:t xml:space="preserve">
      13)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47"/>
    <w:bookmarkStart w:name="z57" w:id="48"/>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48"/>
    <w:bookmarkStart w:name="z58" w:id="49"/>
    <w:p>
      <w:pPr>
        <w:spacing w:after="0"/>
        <w:ind w:left="0"/>
        <w:jc w:val="both"/>
      </w:pPr>
      <w:r>
        <w:rPr>
          <w:rFonts w:ascii="Times New Roman"/>
          <w:b w:val="false"/>
          <w:i w:val="false"/>
          <w:color w:val="000000"/>
          <w:sz w:val="28"/>
        </w:rPr>
        <w:t>
      15) жер-кадастрлық жоспарды бекіту;</w:t>
      </w:r>
    </w:p>
    <w:bookmarkEnd w:id="49"/>
    <w:bookmarkStart w:name="z59" w:id="50"/>
    <w:p>
      <w:pPr>
        <w:spacing w:after="0"/>
        <w:ind w:left="0"/>
        <w:jc w:val="both"/>
      </w:pPr>
      <w:r>
        <w:rPr>
          <w:rFonts w:ascii="Times New Roman"/>
          <w:b w:val="false"/>
          <w:i w:val="false"/>
          <w:color w:val="000000"/>
          <w:sz w:val="28"/>
        </w:rPr>
        <w:t>
      16) облыстың жергiлiктi атқарушы органының аудандық маңызы бар қалалар маңындағы аймақтардың шекараларын облыстың жергілікті өкілді органына бекітуге ұсыну жөнiндегi ұсыныстары мен шешiмдерiнiң жобаларын дайындау;</w:t>
      </w:r>
    </w:p>
    <w:bookmarkEnd w:id="50"/>
    <w:bookmarkStart w:name="z60" w:id="51"/>
    <w:p>
      <w:pPr>
        <w:spacing w:after="0"/>
        <w:ind w:left="0"/>
        <w:jc w:val="both"/>
      </w:pPr>
      <w:r>
        <w:rPr>
          <w:rFonts w:ascii="Times New Roman"/>
          <w:b w:val="false"/>
          <w:i w:val="false"/>
          <w:color w:val="000000"/>
          <w:sz w:val="28"/>
        </w:rPr>
        <w:t>
      17) облыстың жергiлiктi атқарушы органының жайылымдық инфрақұрылым объектілерін дамыту және реконструкциялау жөніндегі жоспарларды әзірлеу және бекіту бойынша ұсыныстары мен шешімдерінің жобаларын дайындау;</w:t>
      </w:r>
    </w:p>
    <w:bookmarkEnd w:id="51"/>
    <w:bookmarkStart w:name="z61" w:id="52"/>
    <w:p>
      <w:pPr>
        <w:spacing w:after="0"/>
        <w:ind w:left="0"/>
        <w:jc w:val="both"/>
      </w:pPr>
      <w:r>
        <w:rPr>
          <w:rFonts w:ascii="Times New Roman"/>
          <w:b w:val="false"/>
          <w:i w:val="false"/>
          <w:color w:val="000000"/>
          <w:sz w:val="28"/>
        </w:rPr>
        <w:t>
      18) облыстың жергiлiктi атқарушы органының ауданаралық маңызы бар уақытша пайдаланылатын мал айдау жолдарына жер учаскелерiн беру жөнiндегi ұсыныстары мен шешiмдерiнiң жобаларын дайындау;</w:t>
      </w:r>
    </w:p>
    <w:bookmarkEnd w:id="52"/>
    <w:bookmarkStart w:name="z62" w:id="53"/>
    <w:p>
      <w:pPr>
        <w:spacing w:after="0"/>
        <w:ind w:left="0"/>
        <w:jc w:val="both"/>
      </w:pPr>
      <w:r>
        <w:rPr>
          <w:rFonts w:ascii="Times New Roman"/>
          <w:b w:val="false"/>
          <w:i w:val="false"/>
          <w:color w:val="000000"/>
          <w:sz w:val="28"/>
        </w:rPr>
        <w:t xml:space="preserve">
      19) облыстың жергiлiктi атқарушы органының Қазақстан Республикасының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жөнiндегi ұсыныстары мен шешiмдерiнiң жобаларын дайындау;</w:t>
      </w:r>
    </w:p>
    <w:bookmarkEnd w:id="53"/>
    <w:bookmarkStart w:name="z63" w:id="54"/>
    <w:p>
      <w:pPr>
        <w:spacing w:after="0"/>
        <w:ind w:left="0"/>
        <w:jc w:val="both"/>
      </w:pPr>
      <w:r>
        <w:rPr>
          <w:rFonts w:ascii="Times New Roman"/>
          <w:b w:val="false"/>
          <w:i w:val="false"/>
          <w:color w:val="000000"/>
          <w:sz w:val="28"/>
        </w:rPr>
        <w:t>
      20)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жөнiндегi ұсыныстарды дайындау;</w:t>
      </w:r>
    </w:p>
    <w:bookmarkEnd w:id="54"/>
    <w:bookmarkStart w:name="z64" w:id="55"/>
    <w:p>
      <w:pPr>
        <w:spacing w:after="0"/>
        <w:ind w:left="0"/>
        <w:jc w:val="both"/>
      </w:pPr>
      <w:r>
        <w:rPr>
          <w:rFonts w:ascii="Times New Roman"/>
          <w:b w:val="false"/>
          <w:i w:val="false"/>
          <w:color w:val="000000"/>
          <w:sz w:val="28"/>
        </w:rPr>
        <w:t xml:space="preserve">
      21) облыстың жергiлiктi атқарушы органының орман қоры жерiн қоспағанда, Қазақстан Республикасының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жөнiндегi ұсыныстары мен шешiмдерiнiң жобаларын дайындау;</w:t>
      </w:r>
    </w:p>
    <w:bookmarkEnd w:id="55"/>
    <w:bookmarkStart w:name="z65" w:id="56"/>
    <w:p>
      <w:pPr>
        <w:spacing w:after="0"/>
        <w:ind w:left="0"/>
        <w:jc w:val="both"/>
      </w:pPr>
      <w:r>
        <w:rPr>
          <w:rFonts w:ascii="Times New Roman"/>
          <w:b w:val="false"/>
          <w:i w:val="false"/>
          <w:color w:val="000000"/>
          <w:sz w:val="28"/>
        </w:rPr>
        <w:t xml:space="preserve">
      22) облыстың жергiлiктi атқарушы органының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жөнiндегi ұсыныстары мен шешiмдерiнiң жобаларын дайындау;</w:t>
      </w:r>
    </w:p>
    <w:bookmarkEnd w:id="56"/>
    <w:bookmarkStart w:name="z66" w:id="57"/>
    <w:p>
      <w:pPr>
        <w:spacing w:after="0"/>
        <w:ind w:left="0"/>
        <w:jc w:val="both"/>
      </w:pPr>
      <w:r>
        <w:rPr>
          <w:rFonts w:ascii="Times New Roman"/>
          <w:b w:val="false"/>
          <w:i w:val="false"/>
          <w:color w:val="000000"/>
          <w:sz w:val="28"/>
        </w:rPr>
        <w:t>
      23) жер ресурстарын пайдалану және қорғау бөлігінде аудандық, қалалық (облыстық маңызы бар) атқарушы органдардың қызметін үйлестіру мен басшылықты жүзеге асыру бойынша ұсыныстар мен шешімдердің жобаларын дайындау;</w:t>
      </w:r>
    </w:p>
    <w:bookmarkEnd w:id="57"/>
    <w:bookmarkStart w:name="z67" w:id="58"/>
    <w:p>
      <w:pPr>
        <w:spacing w:after="0"/>
        <w:ind w:left="0"/>
        <w:jc w:val="both"/>
      </w:pPr>
      <w:r>
        <w:rPr>
          <w:rFonts w:ascii="Times New Roman"/>
          <w:b w:val="false"/>
          <w:i w:val="false"/>
          <w:color w:val="000000"/>
          <w:sz w:val="28"/>
        </w:rPr>
        <w:t>
      24) агроөнеркәсіптік кешенді дамыту саласындағы уәкілетті органға жайылымдарды ұтымды пайдалану туралы, жайылымдардың тозуына және шөлейттенуіне қарсы күрес жөніндегі іс-шараларды жүргізу туралы; жайылымдардың жемшөп сыйымдылығы туралы; жайылымдық инфрақұрылым объектілерінің жай-күйі туралы ұсыныстар дайындау, жартыжылдық және жылдық есептер беру;</w:t>
      </w:r>
    </w:p>
    <w:bookmarkEnd w:id="58"/>
    <w:bookmarkStart w:name="z68" w:id="59"/>
    <w:p>
      <w:pPr>
        <w:spacing w:after="0"/>
        <w:ind w:left="0"/>
        <w:jc w:val="both"/>
      </w:pPr>
      <w:r>
        <w:rPr>
          <w:rFonts w:ascii="Times New Roman"/>
          <w:b w:val="false"/>
          <w:i w:val="false"/>
          <w:color w:val="000000"/>
          <w:sz w:val="28"/>
        </w:rPr>
        <w:t>
      25) облыстың жергiлiктi атқарушы органының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 жөнiндегi ұсыныстары мен шешiмдерiнiң жобаларын дайындау;</w:t>
      </w:r>
    </w:p>
    <w:bookmarkEnd w:id="59"/>
    <w:bookmarkStart w:name="z69" w:id="60"/>
    <w:p>
      <w:pPr>
        <w:spacing w:after="0"/>
        <w:ind w:left="0"/>
        <w:jc w:val="both"/>
      </w:pPr>
      <w:r>
        <w:rPr>
          <w:rFonts w:ascii="Times New Roman"/>
          <w:b w:val="false"/>
          <w:i w:val="false"/>
          <w:color w:val="000000"/>
          <w:sz w:val="28"/>
        </w:rPr>
        <w:t>
      26) облыстың жергiлiктi өкілдік және атқарушы органдарының облыс орталықтарында, облыстық және аудандық маңызы бар қалаларда, кенттер мен ауылдық елді мекендерде жер учаскелерi жеке меншiкке берілген кезде олар үшiн төлемақының базалық ставкаларын белгілеу жөніндегі ұсыныстары мен шешiмдерiнiң жобаларын дайындау;</w:t>
      </w:r>
    </w:p>
    <w:bookmarkEnd w:id="60"/>
    <w:bookmarkStart w:name="z70" w:id="61"/>
    <w:p>
      <w:pPr>
        <w:spacing w:after="0"/>
        <w:ind w:left="0"/>
        <w:jc w:val="both"/>
      </w:pPr>
      <w:r>
        <w:rPr>
          <w:rFonts w:ascii="Times New Roman"/>
          <w:b w:val="false"/>
          <w:i w:val="false"/>
          <w:color w:val="000000"/>
          <w:sz w:val="28"/>
        </w:rPr>
        <w:t>
      27) облыстың жергiлiктi өкілдік және атқарушы органдарының облыстық маңызы бар қалалардың шекарасын (шегiн) Қазақстан Республикасы Үкiметiмен келiсiм бойынша белгiлеу және өзгерту жөнiндегi ұсыныстары мен шешiмдерiнiң жобаларын дайындау;</w:t>
      </w:r>
    </w:p>
    <w:bookmarkEnd w:id="61"/>
    <w:bookmarkStart w:name="z71" w:id="62"/>
    <w:p>
      <w:pPr>
        <w:spacing w:after="0"/>
        <w:ind w:left="0"/>
        <w:jc w:val="both"/>
      </w:pPr>
      <w:r>
        <w:rPr>
          <w:rFonts w:ascii="Times New Roman"/>
          <w:b w:val="false"/>
          <w:i w:val="false"/>
          <w:color w:val="000000"/>
          <w:sz w:val="28"/>
        </w:rPr>
        <w:t>
      28) облыстың жергiлiктi өкілдік және атқарушы органдарының аудандық маңызы бар қалалардың шекарасын (шегiн) белгiлеу және өзгерту жөнiндегi ұсыныстары мен шешiмдерiнiң жобаларын дайындау;</w:t>
      </w:r>
    </w:p>
    <w:bookmarkEnd w:id="62"/>
    <w:bookmarkStart w:name="z72" w:id="63"/>
    <w:p>
      <w:pPr>
        <w:spacing w:after="0"/>
        <w:ind w:left="0"/>
        <w:jc w:val="both"/>
      </w:pPr>
      <w:r>
        <w:rPr>
          <w:rFonts w:ascii="Times New Roman"/>
          <w:b w:val="false"/>
          <w:i w:val="false"/>
          <w:color w:val="000000"/>
          <w:sz w:val="28"/>
        </w:rPr>
        <w:t>
      29) жер комиссиясының құрамын қалыптастыру бойынша облыстың жергілікті атқарушы органының ұсыныстары мен шешімдерінің жобаларын дайындау, ол туралы ережені әзірлеу және тиісті жергілікті өкілді органға бекітуге жіберу;</w:t>
      </w:r>
    </w:p>
    <w:bookmarkEnd w:id="63"/>
    <w:bookmarkStart w:name="z73" w:id="64"/>
    <w:p>
      <w:pPr>
        <w:spacing w:after="0"/>
        <w:ind w:left="0"/>
        <w:jc w:val="both"/>
      </w:pPr>
      <w:r>
        <w:rPr>
          <w:rFonts w:ascii="Times New Roman"/>
          <w:b w:val="false"/>
          <w:i w:val="false"/>
          <w:color w:val="000000"/>
          <w:sz w:val="28"/>
        </w:rPr>
        <w:t xml:space="preserve">
      30) қорғаныс және ұлттық қауіпсіздік мұқтаждары үшін жер учаскелерін беру және алып қою мәселелері бойынша Қазақстан Республикасы Жер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органдарға келісуге ұсыну бойынша материалдар дайындау;</w:t>
      </w:r>
    </w:p>
    <w:bookmarkEnd w:id="64"/>
    <w:bookmarkStart w:name="z74" w:id="65"/>
    <w:p>
      <w:pPr>
        <w:spacing w:after="0"/>
        <w:ind w:left="0"/>
        <w:jc w:val="both"/>
      </w:pPr>
      <w:r>
        <w:rPr>
          <w:rFonts w:ascii="Times New Roman"/>
          <w:b w:val="false"/>
          <w:i w:val="false"/>
          <w:color w:val="000000"/>
          <w:sz w:val="28"/>
        </w:rPr>
        <w:t>
      31)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65"/>
    <w:bookmarkStart w:name="z75" w:id="66"/>
    <w:p>
      <w:pPr>
        <w:spacing w:after="0"/>
        <w:ind w:left="0"/>
        <w:jc w:val="both"/>
      </w:pPr>
      <w:r>
        <w:rPr>
          <w:rFonts w:ascii="Times New Roman"/>
          <w:b w:val="false"/>
          <w:i w:val="false"/>
          <w:color w:val="000000"/>
          <w:sz w:val="28"/>
        </w:rPr>
        <w:t>
      32) облыс шегінде ауыл шаруашылығы алқаптарының түрлері бойынша ауыл шаруашылығы мақсатындағы жер учаскелерінің шекті (ең жоғары) мөлшерін белгілеу бойынша облыстың өкілді және атқарушы органдарының бірлескен ұсыныстарының жобаларын дайындау, оларды Қазақстан Республикасының Үкіметіне бекітуге енгізу;</w:t>
      </w:r>
    </w:p>
    <w:bookmarkEnd w:id="66"/>
    <w:bookmarkStart w:name="z76" w:id="67"/>
    <w:p>
      <w:pPr>
        <w:spacing w:after="0"/>
        <w:ind w:left="0"/>
        <w:jc w:val="both"/>
      </w:pPr>
      <w:r>
        <w:rPr>
          <w:rFonts w:ascii="Times New Roman"/>
          <w:b w:val="false"/>
          <w:i w:val="false"/>
          <w:color w:val="000000"/>
          <w:sz w:val="28"/>
        </w:rPr>
        <w:t>
      33)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жөніндегі облыстық өкілді және атқарушы органдардың бірлескен шешімдерінің жобаларын дайындау.</w:t>
      </w:r>
    </w:p>
    <w:bookmarkEnd w:id="67"/>
    <w:bookmarkStart w:name="z77" w:id="68"/>
    <w:p>
      <w:pPr>
        <w:spacing w:after="0"/>
        <w:ind w:left="0"/>
        <w:jc w:val="both"/>
      </w:pPr>
      <w:r>
        <w:rPr>
          <w:rFonts w:ascii="Times New Roman"/>
          <w:b w:val="false"/>
          <w:i w:val="false"/>
          <w:color w:val="000000"/>
          <w:sz w:val="28"/>
        </w:rPr>
        <w:t>
      34) облыстың елді мекендерінің қала құрылысы жобаларын (өңірлердің (облыстың немесе оның қандай да бір бөлігінің) аумақтарының қала құрылысын жоспарлаудың кешенді схемаларын, бас жоспарларын (даму және құрылыс салу схемаларын), егжей-тегжейлі жоспарлау, құрылыс салу және қала маңы аймақтарының жобаларын) әзірлеу бойынша тапсырыс беруші болады;</w:t>
      </w:r>
    </w:p>
    <w:bookmarkEnd w:id="68"/>
    <w:bookmarkStart w:name="z78" w:id="69"/>
    <w:p>
      <w:pPr>
        <w:spacing w:after="0"/>
        <w:ind w:left="0"/>
        <w:jc w:val="both"/>
      </w:pPr>
      <w:r>
        <w:rPr>
          <w:rFonts w:ascii="Times New Roman"/>
          <w:b w:val="false"/>
          <w:i w:val="false"/>
          <w:color w:val="000000"/>
          <w:sz w:val="28"/>
        </w:rPr>
        <w:t>
      35) облыстың елді мекендерінің аудандық жоспарлау, қала маңы аймақтарының жобаларын, бас жоспарларын (даму және құрылыс салу схемалары), егжей-тегжейлі жоспарлау, құрылыс салу жобаларын) қарауды және келісуді жүзеге асырады;</w:t>
      </w:r>
    </w:p>
    <w:bookmarkEnd w:id="69"/>
    <w:bookmarkStart w:name="z79" w:id="70"/>
    <w:p>
      <w:pPr>
        <w:spacing w:after="0"/>
        <w:ind w:left="0"/>
        <w:jc w:val="both"/>
      </w:pPr>
      <w:r>
        <w:rPr>
          <w:rFonts w:ascii="Times New Roman"/>
          <w:b w:val="false"/>
          <w:i w:val="false"/>
          <w:color w:val="000000"/>
          <w:sz w:val="28"/>
        </w:rPr>
        <w:t>
      36)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70"/>
    <w:bookmarkStart w:name="z80" w:id="71"/>
    <w:p>
      <w:pPr>
        <w:spacing w:after="0"/>
        <w:ind w:left="0"/>
        <w:jc w:val="both"/>
      </w:pPr>
      <w:r>
        <w:rPr>
          <w:rFonts w:ascii="Times New Roman"/>
          <w:b w:val="false"/>
          <w:i w:val="false"/>
          <w:color w:val="000000"/>
          <w:sz w:val="28"/>
        </w:rPr>
        <w:t>
      37)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w:t>
      </w:r>
    </w:p>
    <w:bookmarkEnd w:id="71"/>
    <w:bookmarkStart w:name="z81" w:id="72"/>
    <w:p>
      <w:pPr>
        <w:spacing w:after="0"/>
        <w:ind w:left="0"/>
        <w:jc w:val="both"/>
      </w:pPr>
      <w:r>
        <w:rPr>
          <w:rFonts w:ascii="Times New Roman"/>
          <w:b w:val="false"/>
          <w:i w:val="false"/>
          <w:color w:val="000000"/>
          <w:sz w:val="28"/>
        </w:rPr>
        <w:t>
      38)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72"/>
    <w:bookmarkStart w:name="z82" w:id="73"/>
    <w:p>
      <w:pPr>
        <w:spacing w:after="0"/>
        <w:ind w:left="0"/>
        <w:jc w:val="both"/>
      </w:pPr>
      <w:r>
        <w:rPr>
          <w:rFonts w:ascii="Times New Roman"/>
          <w:b w:val="false"/>
          <w:i w:val="false"/>
          <w:color w:val="000000"/>
          <w:sz w:val="28"/>
        </w:rPr>
        <w:t>
      39)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w:t>
      </w:r>
    </w:p>
    <w:bookmarkEnd w:id="73"/>
    <w:bookmarkStart w:name="z83" w:id="74"/>
    <w:p>
      <w:pPr>
        <w:spacing w:after="0"/>
        <w:ind w:left="0"/>
        <w:jc w:val="both"/>
      </w:pPr>
      <w:r>
        <w:rPr>
          <w:rFonts w:ascii="Times New Roman"/>
          <w:b w:val="false"/>
          <w:i w:val="false"/>
          <w:color w:val="000000"/>
          <w:sz w:val="28"/>
        </w:rPr>
        <w:t>
      40)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w:t>
      </w:r>
    </w:p>
    <w:bookmarkEnd w:id="74"/>
    <w:bookmarkStart w:name="z84" w:id="75"/>
    <w:p>
      <w:pPr>
        <w:spacing w:after="0"/>
        <w:ind w:left="0"/>
        <w:jc w:val="both"/>
      </w:pPr>
      <w:r>
        <w:rPr>
          <w:rFonts w:ascii="Times New Roman"/>
          <w:b w:val="false"/>
          <w:i w:val="false"/>
          <w:color w:val="000000"/>
          <w:sz w:val="28"/>
        </w:rPr>
        <w:t>
      41) аумақта жоспарланып отырған құрылыс салу не өзге де қала құрылысының өзгерiстерi туралы халыққа хабарлап отыру;</w:t>
      </w:r>
    </w:p>
    <w:bookmarkEnd w:id="75"/>
    <w:bookmarkStart w:name="z85" w:id="76"/>
    <w:p>
      <w:pPr>
        <w:spacing w:after="0"/>
        <w:ind w:left="0"/>
        <w:jc w:val="both"/>
      </w:pPr>
      <w:r>
        <w:rPr>
          <w:rFonts w:ascii="Times New Roman"/>
          <w:b w:val="false"/>
          <w:i w:val="false"/>
          <w:color w:val="000000"/>
          <w:sz w:val="28"/>
        </w:rPr>
        <w:t>
      42)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bookmarkEnd w:id="76"/>
    <w:bookmarkStart w:name="z86" w:id="77"/>
    <w:p>
      <w:pPr>
        <w:spacing w:after="0"/>
        <w:ind w:left="0"/>
        <w:jc w:val="both"/>
      </w:pPr>
      <w:r>
        <w:rPr>
          <w:rFonts w:ascii="Times New Roman"/>
          <w:b w:val="false"/>
          <w:i w:val="false"/>
          <w:color w:val="000000"/>
          <w:sz w:val="28"/>
        </w:rPr>
        <w:t>
      43) облыстық маңызы бар объектілерді кейіннен кәдеге жарату жөніндегі жұмыстар кешенін жүргізу туралы шешімдер қабылдау;</w:t>
      </w:r>
    </w:p>
    <w:bookmarkEnd w:id="77"/>
    <w:bookmarkStart w:name="z87" w:id="78"/>
    <w:p>
      <w:pPr>
        <w:spacing w:after="0"/>
        <w:ind w:left="0"/>
        <w:jc w:val="both"/>
      </w:pPr>
      <w:r>
        <w:rPr>
          <w:rFonts w:ascii="Times New Roman"/>
          <w:b w:val="false"/>
          <w:i w:val="false"/>
          <w:color w:val="000000"/>
          <w:sz w:val="28"/>
        </w:rPr>
        <w:t>
      44) облыстық маңызы бар ғимараттар мен құрылысжайларды бұзу туралы актілердің есебін жүргізу және тіркеу;</w:t>
      </w:r>
    </w:p>
    <w:bookmarkEnd w:id="78"/>
    <w:bookmarkStart w:name="z88" w:id="79"/>
    <w:p>
      <w:pPr>
        <w:spacing w:after="0"/>
        <w:ind w:left="0"/>
        <w:jc w:val="both"/>
      </w:pPr>
      <w:r>
        <w:rPr>
          <w:rFonts w:ascii="Times New Roman"/>
          <w:b w:val="false"/>
          <w:i w:val="false"/>
          <w:color w:val="000000"/>
          <w:sz w:val="28"/>
        </w:rPr>
        <w:t>
      45) облыс аумағында сәулет-құрылыс бақылау мен қадағалау мемлекеттік органдарының жұмысына жәрдемдесу;</w:t>
      </w:r>
    </w:p>
    <w:bookmarkEnd w:id="79"/>
    <w:bookmarkStart w:name="z89" w:id="80"/>
    <w:p>
      <w:pPr>
        <w:spacing w:after="0"/>
        <w:ind w:left="0"/>
        <w:jc w:val="both"/>
      </w:pPr>
      <w:r>
        <w:rPr>
          <w:rFonts w:ascii="Times New Roman"/>
          <w:b w:val="false"/>
          <w:i w:val="false"/>
          <w:color w:val="000000"/>
          <w:sz w:val="28"/>
        </w:rPr>
        <w:t>
      46) мемлекеттік қала құрылысы кадастрының дерекқорына енгізу үшін белгіленген тәртіппен ақпарат және (немесе) мәліметтер беру;</w:t>
      </w:r>
    </w:p>
    <w:bookmarkEnd w:id="80"/>
    <w:bookmarkStart w:name="z90" w:id="81"/>
    <w:p>
      <w:pPr>
        <w:spacing w:after="0"/>
        <w:ind w:left="0"/>
        <w:jc w:val="both"/>
      </w:pPr>
      <w:r>
        <w:rPr>
          <w:rFonts w:ascii="Times New Roman"/>
          <w:b w:val="false"/>
          <w:i w:val="false"/>
          <w:color w:val="000000"/>
          <w:sz w:val="28"/>
        </w:rPr>
        <w:t>
      47) халқының есептік саны бір жүз мың тұрғынға дейінгі облыстық маңызы бар қалалардың бас жоспарларының жобаларына кешенді қала құрылысы сараптамасын жүргізуді ұйымдастыру;</w:t>
      </w:r>
    </w:p>
    <w:bookmarkEnd w:id="81"/>
    <w:bookmarkStart w:name="z91" w:id="82"/>
    <w:p>
      <w:pPr>
        <w:spacing w:after="0"/>
        <w:ind w:left="0"/>
        <w:jc w:val="both"/>
      </w:pPr>
      <w:r>
        <w:rPr>
          <w:rFonts w:ascii="Times New Roman"/>
          <w:b w:val="false"/>
          <w:i w:val="false"/>
          <w:color w:val="000000"/>
          <w:sz w:val="28"/>
        </w:rPr>
        <w:t>
      48) аудандық (облыстық маңызы бар қалалар) әкімдіктердің, қаладағы аудандар әкімдерінің өз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үйлестіру;</w:t>
      </w:r>
    </w:p>
    <w:bookmarkEnd w:id="82"/>
    <w:bookmarkStart w:name="z92" w:id="83"/>
    <w:p>
      <w:pPr>
        <w:spacing w:after="0"/>
        <w:ind w:left="0"/>
        <w:jc w:val="both"/>
      </w:pPr>
      <w:r>
        <w:rPr>
          <w:rFonts w:ascii="Times New Roman"/>
          <w:b w:val="false"/>
          <w:i w:val="false"/>
          <w:color w:val="000000"/>
          <w:sz w:val="28"/>
        </w:rPr>
        <w:t>
      49) "Мекенжай тіркелімі" ақпараттық жүйесін жүргізуді және толтыруды қамтамасыз ету;</w:t>
      </w:r>
    </w:p>
    <w:bookmarkEnd w:id="83"/>
    <w:bookmarkStart w:name="z93" w:id="84"/>
    <w:p>
      <w:pPr>
        <w:spacing w:after="0"/>
        <w:ind w:left="0"/>
        <w:jc w:val="both"/>
      </w:pPr>
      <w:r>
        <w:rPr>
          <w:rFonts w:ascii="Times New Roman"/>
          <w:b w:val="false"/>
          <w:i w:val="false"/>
          <w:color w:val="000000"/>
          <w:sz w:val="28"/>
        </w:rPr>
        <w:t>
      50) ақпараттандыру саласындағы уәкілетті органның келісімі бойынша "Мекенжай тіркелімі" ақпараттық жүйесінде мекенжайды тіркеу тәртібі мен құрылымы туралы ережені әзірлейді және бекітуге енгізеді;</w:t>
      </w:r>
    </w:p>
    <w:bookmarkEnd w:id="84"/>
    <w:bookmarkStart w:name="z94" w:id="85"/>
    <w:p>
      <w:pPr>
        <w:spacing w:after="0"/>
        <w:ind w:left="0"/>
        <w:jc w:val="both"/>
      </w:pPr>
      <w:r>
        <w:rPr>
          <w:rFonts w:ascii="Times New Roman"/>
          <w:b w:val="false"/>
          <w:i w:val="false"/>
          <w:color w:val="000000"/>
          <w:sz w:val="28"/>
        </w:rPr>
        <w:t>
      51)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 жөнінде ұсыныстар дайындау және енгізу;</w:t>
      </w:r>
    </w:p>
    <w:bookmarkEnd w:id="85"/>
    <w:bookmarkStart w:name="z95" w:id="86"/>
    <w:p>
      <w:pPr>
        <w:spacing w:after="0"/>
        <w:ind w:left="0"/>
        <w:jc w:val="both"/>
      </w:pPr>
      <w:r>
        <w:rPr>
          <w:rFonts w:ascii="Times New Roman"/>
          <w:b w:val="false"/>
          <w:i w:val="false"/>
          <w:color w:val="000000"/>
          <w:sz w:val="28"/>
        </w:rPr>
        <w:t>
      52)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қағидаларының негізінде жарнама саласындағы уәкілетті органмен келісім бойынша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қағидаларын әзірлейді және облыстық мәслихатқа бекітуге ұсынады;</w:t>
      </w:r>
    </w:p>
    <w:bookmarkEnd w:id="86"/>
    <w:bookmarkStart w:name="z96" w:id="87"/>
    <w:p>
      <w:pPr>
        <w:spacing w:after="0"/>
        <w:ind w:left="0"/>
        <w:jc w:val="both"/>
      </w:pPr>
      <w:r>
        <w:rPr>
          <w:rFonts w:ascii="Times New Roman"/>
          <w:b w:val="false"/>
          <w:i w:val="false"/>
          <w:color w:val="000000"/>
          <w:sz w:val="28"/>
        </w:rPr>
        <w:t>
      53) мемлекеттік қала құрылысы кадастры жүйесін құру мақсатында қалалар мен аудан орталықтарының салынған аумағының жерүсті және жерасты инженерлік коммуникацияларын түгендеу жөніндегі жергілікті атқарушы органдардың қызметін үйлестіру;</w:t>
      </w:r>
    </w:p>
    <w:bookmarkEnd w:id="87"/>
    <w:bookmarkStart w:name="z97" w:id="88"/>
    <w:p>
      <w:pPr>
        <w:spacing w:after="0"/>
        <w:ind w:left="0"/>
        <w:jc w:val="both"/>
      </w:pPr>
      <w:r>
        <w:rPr>
          <w:rFonts w:ascii="Times New Roman"/>
          <w:b w:val="false"/>
          <w:i w:val="false"/>
          <w:color w:val="000000"/>
          <w:sz w:val="28"/>
        </w:rPr>
        <w:t>
      54)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болып табылады.</w:t>
      </w:r>
    </w:p>
    <w:bookmarkEnd w:id="88"/>
    <w:bookmarkStart w:name="z98" w:id="8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9"/>
    <w:bookmarkStart w:name="z99" w:id="90"/>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0"/>
    <w:bookmarkStart w:name="z100" w:id="91"/>
    <w:p>
      <w:pPr>
        <w:spacing w:after="0"/>
        <w:ind w:left="0"/>
        <w:jc w:val="both"/>
      </w:pPr>
      <w:r>
        <w:rPr>
          <w:rFonts w:ascii="Times New Roman"/>
          <w:b w:val="false"/>
          <w:i w:val="false"/>
          <w:color w:val="000000"/>
          <w:sz w:val="28"/>
        </w:rPr>
        <w:t>
      16. Басқарма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91"/>
    <w:bookmarkStart w:name="z101" w:id="92"/>
    <w:p>
      <w:pPr>
        <w:spacing w:after="0"/>
        <w:ind w:left="0"/>
        <w:jc w:val="both"/>
      </w:pPr>
      <w:r>
        <w:rPr>
          <w:rFonts w:ascii="Times New Roman"/>
          <w:b w:val="false"/>
          <w:i w:val="false"/>
          <w:color w:val="000000"/>
          <w:sz w:val="28"/>
        </w:rPr>
        <w:t>
      17. Басқарма бірінші басшысының Қазақстан Республикасының заңнамасына сәйкес қызметке тағайындайтын және қызметтен босатылатын орынбасары болады.</w:t>
      </w:r>
    </w:p>
    <w:bookmarkEnd w:id="92"/>
    <w:bookmarkStart w:name="z102" w:id="93"/>
    <w:p>
      <w:pPr>
        <w:spacing w:after="0"/>
        <w:ind w:left="0"/>
        <w:jc w:val="both"/>
      </w:pPr>
      <w:r>
        <w:rPr>
          <w:rFonts w:ascii="Times New Roman"/>
          <w:b w:val="false"/>
          <w:i w:val="false"/>
          <w:color w:val="000000"/>
          <w:sz w:val="28"/>
        </w:rPr>
        <w:t>
      18. Басқарма бірінші басшысының өкілеттігі:</w:t>
      </w:r>
    </w:p>
    <w:bookmarkEnd w:id="93"/>
    <w:bookmarkStart w:name="z103" w:id="94"/>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94"/>
    <w:bookmarkStart w:name="z104" w:id="95"/>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оларға тәртіптік жаза қолданады;</w:t>
      </w:r>
    </w:p>
    <w:bookmarkEnd w:id="95"/>
    <w:bookmarkStart w:name="z105" w:id="96"/>
    <w:p>
      <w:pPr>
        <w:spacing w:after="0"/>
        <w:ind w:left="0"/>
        <w:jc w:val="both"/>
      </w:pPr>
      <w:r>
        <w:rPr>
          <w:rFonts w:ascii="Times New Roman"/>
          <w:b w:val="false"/>
          <w:i w:val="false"/>
          <w:color w:val="000000"/>
          <w:sz w:val="28"/>
        </w:rPr>
        <w:t>
      3) Басқарманың актілеріне қол қояды;</w:t>
      </w:r>
    </w:p>
    <w:bookmarkEnd w:id="96"/>
    <w:bookmarkStart w:name="z106" w:id="97"/>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97"/>
    <w:bookmarkStart w:name="z107" w:id="98"/>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98"/>
    <w:bookmarkStart w:name="z108" w:id="99"/>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99"/>
    <w:bookmarkStart w:name="z109" w:id="100"/>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100"/>
    <w:bookmarkStart w:name="z110" w:id="101"/>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01"/>
    <w:bookmarkStart w:name="z111" w:id="10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2"/>
    <w:bookmarkStart w:name="z112" w:id="103"/>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103"/>
    <w:bookmarkStart w:name="z113" w:id="104"/>
    <w:p>
      <w:pPr>
        <w:spacing w:after="0"/>
        <w:ind w:left="0"/>
        <w:jc w:val="left"/>
      </w:pPr>
      <w:r>
        <w:rPr>
          <w:rFonts w:ascii="Times New Roman"/>
          <w:b/>
          <w:i w:val="false"/>
          <w:color w:val="000000"/>
        </w:rPr>
        <w:t xml:space="preserve"> 4 тарау. Мемлекеттік органның мүлкі</w:t>
      </w:r>
    </w:p>
    <w:bookmarkEnd w:id="104"/>
    <w:bookmarkStart w:name="z114" w:id="10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05"/>
    <w:bookmarkStart w:name="z115" w:id="10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6" w:id="107"/>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07"/>
    <w:bookmarkStart w:name="z117" w:id="10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
    <w:bookmarkStart w:name="z118" w:id="10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9"/>
    <w:bookmarkStart w:name="z119" w:id="110"/>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