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60fb6" w14:textId="a760f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аудандық бюджеттен қаржыландырылатын атқарушы органдардың мемлекеттік әкімшілік қызметшілері мен Сауран ауданы әкімі аппаратының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Түркістан облысы Сауран ауданы әкiмдiгiнiң 2023 жылғы 11 қыркүйектегі № 255 қаулысы</w:t>
      </w:r>
    </w:p>
    <w:p>
      <w:pPr>
        <w:spacing w:after="0"/>
        <w:ind w:left="0"/>
        <w:jc w:val="both"/>
      </w:pPr>
      <w:bookmarkStart w:name="z1" w:id="0"/>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w:t>
      </w:r>
      <w:r>
        <w:rPr>
          <w:rFonts w:ascii="Times New Roman"/>
          <w:b w:val="false"/>
          <w:i w:val="false"/>
          <w:color w:val="000000"/>
          <w:sz w:val="28"/>
        </w:rPr>
        <w:t xml:space="preserve">, Қазақстан Республикасы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"Мемлекеттік әкімшілік қызметшілердің қызметін бағалаудың кейбір мәселелері туралы"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Мемлекеттік қызмет істері агенттігі Төрағасының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бұйрығына өзгеріс енгізу туралы" 2023 жылғы 8 ақпандағы № 34 </w:t>
      </w:r>
      <w:r>
        <w:rPr>
          <w:rFonts w:ascii="Times New Roman"/>
          <w:b w:val="false"/>
          <w:i w:val="false"/>
          <w:color w:val="000000"/>
          <w:sz w:val="28"/>
        </w:rPr>
        <w:t>бұйрығына</w:t>
      </w:r>
      <w:r>
        <w:rPr>
          <w:rFonts w:ascii="Times New Roman"/>
          <w:b w:val="false"/>
          <w:i w:val="false"/>
          <w:color w:val="000000"/>
          <w:sz w:val="28"/>
        </w:rPr>
        <w:t xml:space="preserve"> және Қазақстан Республикасының Мемлекеттік қызмет істері агенттігі Төрағасының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бұйрығына өзгеріс енгізу туралы" 2023 жылғы 17 мамырдағы № 113 </w:t>
      </w:r>
      <w:r>
        <w:rPr>
          <w:rFonts w:ascii="Times New Roman"/>
          <w:b w:val="false"/>
          <w:i w:val="false"/>
          <w:color w:val="000000"/>
          <w:sz w:val="28"/>
        </w:rPr>
        <w:t>бұйрығына</w:t>
      </w:r>
      <w:r>
        <w:rPr>
          <w:rFonts w:ascii="Times New Roman"/>
          <w:b w:val="false"/>
          <w:i w:val="false"/>
          <w:color w:val="000000"/>
          <w:sz w:val="28"/>
        </w:rPr>
        <w:t xml:space="preserve"> сәйкес, Сауран ауданының әкімдігі ҚАУЛЫ ЕТЕДІ: </w:t>
      </w:r>
    </w:p>
    <w:bookmarkEnd w:id="0"/>
    <w:bookmarkStart w:name="z2" w:id="1"/>
    <w:p>
      <w:pPr>
        <w:spacing w:after="0"/>
        <w:ind w:left="0"/>
        <w:jc w:val="both"/>
      </w:pPr>
      <w:r>
        <w:rPr>
          <w:rFonts w:ascii="Times New Roman"/>
          <w:b w:val="false"/>
          <w:i w:val="false"/>
          <w:color w:val="000000"/>
          <w:sz w:val="28"/>
        </w:rPr>
        <w:t xml:space="preserve">
      1. "Б" корпусындағы аудандық бюджеттен қаржыландырылатын атқарушы органдардың мемлекеттік әкімшілік қызметшілері мен Сауран ауданы әкімі аппаратының мемлекеттік әкімшілік қызметшілерінің қызметін бағалаудың әдістемесі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 аппаратының басшысына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Сауран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Ғ.Үсенбаев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Сауран ауданы әкімдігінің</w:t>
            </w:r>
            <w:r>
              <w:br/>
            </w:r>
            <w:r>
              <w:rPr>
                <w:rFonts w:ascii="Times New Roman"/>
                <w:b w:val="false"/>
                <w:i w:val="false"/>
                <w:color w:val="000000"/>
                <w:sz w:val="20"/>
              </w:rPr>
              <w:t>2023 жылғы "11" қыркүйектегі</w:t>
            </w:r>
            <w:r>
              <w:br/>
            </w:r>
            <w:r>
              <w:rPr>
                <w:rFonts w:ascii="Times New Roman"/>
                <w:b w:val="false"/>
                <w:i w:val="false"/>
                <w:color w:val="000000"/>
                <w:sz w:val="20"/>
              </w:rPr>
              <w:t>№ 255 қаулысымен бекітілген</w:t>
            </w:r>
          </w:p>
        </w:tc>
      </w:tr>
    </w:tbl>
    <w:bookmarkStart w:name="z6" w:id="4"/>
    <w:p>
      <w:pPr>
        <w:spacing w:after="0"/>
        <w:ind w:left="0"/>
        <w:jc w:val="left"/>
      </w:pPr>
      <w:r>
        <w:rPr>
          <w:rFonts w:ascii="Times New Roman"/>
          <w:b/>
          <w:i w:val="false"/>
          <w:color w:val="000000"/>
        </w:rPr>
        <w:t xml:space="preserve"> Сауран ауданы әкімі аппараты мен жергілікті бюджеттен қаржыландырылатын аудандық атқарушы органдардың "Б" корпусындағы мемлекеттік әкімшілік қызметшілерінің қызметін бағалаудың әдістемесі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Сауран ауданы әкімі аппараты мен жергілікті бюджеттен қаржыландырылатын аудандық атқарушы органдардың "Б" корпусындағы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"Б" корпусы мемлекеттік әкімшілік қызметшілерінің (бұдан әрі – "Б" корпусының қызметшілері) қызметін бағалау тәртібін айқындайды.</w:t>
      </w:r>
    </w:p>
    <w:bookmarkEnd w:id="6"/>
    <w:bookmarkStart w:name="z9" w:id="7"/>
    <w:p>
      <w:pPr>
        <w:spacing w:after="0"/>
        <w:ind w:left="0"/>
        <w:jc w:val="both"/>
      </w:pPr>
      <w:r>
        <w:rPr>
          <w:rFonts w:ascii="Times New Roman"/>
          <w:b w:val="false"/>
          <w:i w:val="false"/>
          <w:color w:val="000000"/>
          <w:sz w:val="28"/>
        </w:rPr>
        <w:t>
      2. Сауран ауданы әкімі аппараты мен жергілікті бюджеттен қаржыландырылатын аудандық атқарушы органдардың "Б" корпусындағы мемлекеттік әкімшілік қызметшілерінің қызметін бағалаудың әдістемесін Сауран ауданының әкімі бекітеді.</w:t>
      </w:r>
    </w:p>
    <w:bookmarkEnd w:id="7"/>
    <w:bookmarkStart w:name="z10" w:id="8"/>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8"/>
    <w:p>
      <w:pPr>
        <w:spacing w:after="0"/>
        <w:ind w:left="0"/>
        <w:jc w:val="both"/>
      </w:pPr>
      <w:r>
        <w:rPr>
          <w:rFonts w:ascii="Times New Roman"/>
          <w:b w:val="false"/>
          <w:i w:val="false"/>
          <w:color w:val="000000"/>
          <w:sz w:val="28"/>
        </w:rPr>
        <w:t xml:space="preserve">
      1) жоғары тұрған басшы – бағаланатын қызметшінің тікелей басшысы оған тікелей бағынысты болатын адам; </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Е-1, Е-2, E-R-1 санаттарының (аудан әкімінің орынбасарлары, аудан әкімінің аппарат басшысы, құрылымдық бөлім басшылары мен ауылдық округ әкімдері)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Start w:name="z11" w:id="9"/>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9"/>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Start w:name="z12" w:id="10"/>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10"/>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3" w:id="11"/>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11"/>
    <w:bookmarkStart w:name="z14" w:id="12"/>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 </w:t>
      </w:r>
    </w:p>
    <w:bookmarkEnd w:id="12"/>
    <w:bookmarkStart w:name="z15" w:id="13"/>
    <w:p>
      <w:pPr>
        <w:spacing w:after="0"/>
        <w:ind w:left="0"/>
        <w:jc w:val="both"/>
      </w:pPr>
      <w:r>
        <w:rPr>
          <w:rFonts w:ascii="Times New Roman"/>
          <w:b w:val="false"/>
          <w:i w:val="false"/>
          <w:color w:val="000000"/>
          <w:sz w:val="28"/>
        </w:rPr>
        <w:t xml:space="preserve">
      8. Бағалау нәтижелері мынадай саралау бойынша қойылады: </w:t>
      </w:r>
    </w:p>
    <w:bookmarkEnd w:id="13"/>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6" w:id="14"/>
    <w:p>
      <w:pPr>
        <w:spacing w:after="0"/>
        <w:ind w:left="0"/>
        <w:jc w:val="both"/>
      </w:pPr>
      <w:r>
        <w:rPr>
          <w:rFonts w:ascii="Times New Roman"/>
          <w:b w:val="false"/>
          <w:i w:val="false"/>
          <w:color w:val="000000"/>
          <w:sz w:val="28"/>
        </w:rPr>
        <w:t xml:space="preserve">
      9.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 </w:t>
      </w:r>
    </w:p>
    <w:bookmarkEnd w:id="14"/>
    <w:bookmarkStart w:name="z17" w:id="15"/>
    <w:p>
      <w:pPr>
        <w:spacing w:after="0"/>
        <w:ind w:left="0"/>
        <w:jc w:val="both"/>
      </w:pPr>
      <w:r>
        <w:rPr>
          <w:rFonts w:ascii="Times New Roman"/>
          <w:b w:val="false"/>
          <w:i w:val="false"/>
          <w:color w:val="000000"/>
          <w:sz w:val="28"/>
        </w:rPr>
        <w:t xml:space="preserve">
      10. 360 әдісі бойынша бағалау нәтижелері қызметшіні оқыту бойынша шешімдер қабылдау үшін негіз болып табылады. </w:t>
      </w:r>
    </w:p>
    <w:bookmarkEnd w:id="15"/>
    <w:bookmarkStart w:name="z18" w:id="16"/>
    <w:p>
      <w:pPr>
        <w:spacing w:after="0"/>
        <w:ind w:left="0"/>
        <w:jc w:val="both"/>
      </w:pPr>
      <w:r>
        <w:rPr>
          <w:rFonts w:ascii="Times New Roman"/>
          <w:b w:val="false"/>
          <w:i w:val="false"/>
          <w:color w:val="000000"/>
          <w:sz w:val="28"/>
        </w:rPr>
        <w:t xml:space="preserve">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 </w:t>
      </w:r>
    </w:p>
    <w:bookmarkEnd w:id="16"/>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19" w:id="17"/>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17"/>
    <w:bookmarkStart w:name="z20" w:id="18"/>
    <w:p>
      <w:pPr>
        <w:spacing w:after="0"/>
        <w:ind w:left="0"/>
        <w:jc w:val="both"/>
      </w:pPr>
      <w:r>
        <w:rPr>
          <w:rFonts w:ascii="Times New Roman"/>
          <w:b w:val="false"/>
          <w:i w:val="false"/>
          <w:color w:val="000000"/>
          <w:sz w:val="28"/>
        </w:rPr>
        <w:t xml:space="preserve">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 </w:t>
      </w:r>
    </w:p>
    <w:bookmarkEnd w:id="18"/>
    <w:bookmarkStart w:name="z21" w:id="19"/>
    <w:p>
      <w:pPr>
        <w:spacing w:after="0"/>
        <w:ind w:left="0"/>
        <w:jc w:val="both"/>
      </w:pPr>
      <w:r>
        <w:rPr>
          <w:rFonts w:ascii="Times New Roman"/>
          <w:b w:val="false"/>
          <w:i w:val="false"/>
          <w:color w:val="000000"/>
          <w:sz w:val="28"/>
        </w:rPr>
        <w:t xml:space="preserve">
      14.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 </w:t>
      </w:r>
    </w:p>
    <w:bookmarkEnd w:id="19"/>
    <w:bookmarkStart w:name="z22" w:id="20"/>
    <w:p>
      <w:pPr>
        <w:spacing w:after="0"/>
        <w:ind w:left="0"/>
        <w:jc w:val="both"/>
      </w:pPr>
      <w:r>
        <w:rPr>
          <w:rFonts w:ascii="Times New Roman"/>
          <w:b w:val="false"/>
          <w:i w:val="false"/>
          <w:color w:val="000000"/>
          <w:sz w:val="28"/>
        </w:rPr>
        <w:t xml:space="preserve">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 </w:t>
      </w:r>
    </w:p>
    <w:bookmarkEnd w:id="20"/>
    <w:bookmarkStart w:name="z23" w:id="21"/>
    <w:p>
      <w:pPr>
        <w:spacing w:after="0"/>
        <w:ind w:left="0"/>
        <w:jc w:val="both"/>
      </w:pPr>
      <w:r>
        <w:rPr>
          <w:rFonts w:ascii="Times New Roman"/>
          <w:b w:val="false"/>
          <w:i w:val="false"/>
          <w:color w:val="000000"/>
          <w:sz w:val="28"/>
        </w:rPr>
        <w:t xml:space="preserve">
      16.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 </w:t>
      </w:r>
    </w:p>
    <w:bookmarkEnd w:id="21"/>
    <w:bookmarkStart w:name="z24" w:id="22"/>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22"/>
    <w:bookmarkStart w:name="z25" w:id="23"/>
    <w:p>
      <w:pPr>
        <w:spacing w:after="0"/>
        <w:ind w:left="0"/>
        <w:jc w:val="both"/>
      </w:pPr>
      <w:r>
        <w:rPr>
          <w:rFonts w:ascii="Times New Roman"/>
          <w:b w:val="false"/>
          <w:i w:val="false"/>
          <w:color w:val="000000"/>
          <w:sz w:val="28"/>
        </w:rPr>
        <w:t xml:space="preserve">
      18. Бағалаушы адам мыналарға жауапты болады: </w:t>
      </w:r>
    </w:p>
    <w:bookmarkEnd w:id="23"/>
    <w:p>
      <w:pPr>
        <w:spacing w:after="0"/>
        <w:ind w:left="0"/>
        <w:jc w:val="both"/>
      </w:pPr>
      <w:r>
        <w:rPr>
          <w:rFonts w:ascii="Times New Roman"/>
          <w:b w:val="false"/>
          <w:i w:val="false"/>
          <w:color w:val="000000"/>
          <w:sz w:val="28"/>
        </w:rPr>
        <w:t xml:space="preserve">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 </w:t>
      </w:r>
    </w:p>
    <w:p>
      <w:pPr>
        <w:spacing w:after="0"/>
        <w:ind w:left="0"/>
        <w:jc w:val="both"/>
      </w:pPr>
      <w:r>
        <w:rPr>
          <w:rFonts w:ascii="Times New Roman"/>
          <w:b w:val="false"/>
          <w:i w:val="false"/>
          <w:color w:val="000000"/>
          <w:sz w:val="28"/>
        </w:rPr>
        <w:t xml:space="preserve">
      2) НМИ уақытылы қоюды, келісу мен бекітуді қамтамасыз ету; </w:t>
      </w:r>
    </w:p>
    <w:p>
      <w:pPr>
        <w:spacing w:after="0"/>
        <w:ind w:left="0"/>
        <w:jc w:val="both"/>
      </w:pPr>
      <w:r>
        <w:rPr>
          <w:rFonts w:ascii="Times New Roman"/>
          <w:b w:val="false"/>
          <w:i w:val="false"/>
          <w:color w:val="000000"/>
          <w:sz w:val="28"/>
        </w:rPr>
        <w:t xml:space="preserve">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 </w:t>
      </w:r>
    </w:p>
    <w:p>
      <w:pPr>
        <w:spacing w:after="0"/>
        <w:ind w:left="0"/>
        <w:jc w:val="both"/>
      </w:pPr>
      <w:r>
        <w:rPr>
          <w:rFonts w:ascii="Times New Roman"/>
          <w:b w:val="false"/>
          <w:i w:val="false"/>
          <w:color w:val="000000"/>
          <w:sz w:val="28"/>
        </w:rPr>
        <w:t xml:space="preserve">
      4) бағалау процесінде бағаланатын адамдарды бағалау бойынша даулы мәселелерді, олар туындаған жағдайда, калибрлік сессияларға және оларды шешуге қатысу. </w:t>
      </w:r>
    </w:p>
    <w:bookmarkStart w:name="z26" w:id="24"/>
    <w:p>
      <w:pPr>
        <w:spacing w:after="0"/>
        <w:ind w:left="0"/>
        <w:jc w:val="both"/>
      </w:pPr>
      <w:r>
        <w:rPr>
          <w:rFonts w:ascii="Times New Roman"/>
          <w:b w:val="false"/>
          <w:i w:val="false"/>
          <w:color w:val="000000"/>
          <w:sz w:val="28"/>
        </w:rPr>
        <w:t xml:space="preserve">
      19. Бағаланатын адам мыналарға жауапты болады: </w:t>
      </w:r>
    </w:p>
    <w:bookmarkEnd w:id="24"/>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xml:space="preserve">
      2) 360 әдісі бойынша оның қызметін бағалау шеңберінде уақтылы өзін-өзі бағалауды жүргізу; </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7" w:id="25"/>
    <w:p>
      <w:pPr>
        <w:spacing w:after="0"/>
        <w:ind w:left="0"/>
        <w:jc w:val="both"/>
      </w:pPr>
      <w:r>
        <w:rPr>
          <w:rFonts w:ascii="Times New Roman"/>
          <w:b w:val="false"/>
          <w:i w:val="false"/>
          <w:color w:val="000000"/>
          <w:sz w:val="28"/>
        </w:rPr>
        <w:t xml:space="preserve">
      20. Персоналды басқару қызметінің басшысы мыналарға жауапты болады: </w:t>
      </w:r>
    </w:p>
    <w:bookmarkEnd w:id="25"/>
    <w:p>
      <w:pPr>
        <w:spacing w:after="0"/>
        <w:ind w:left="0"/>
        <w:jc w:val="both"/>
      </w:pPr>
      <w:r>
        <w:rPr>
          <w:rFonts w:ascii="Times New Roman"/>
          <w:b w:val="false"/>
          <w:i w:val="false"/>
          <w:color w:val="000000"/>
          <w:sz w:val="28"/>
        </w:rPr>
        <w:t xml:space="preserve">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 </w:t>
      </w:r>
    </w:p>
    <w:p>
      <w:pPr>
        <w:spacing w:after="0"/>
        <w:ind w:left="0"/>
        <w:jc w:val="both"/>
      </w:pPr>
      <w:r>
        <w:rPr>
          <w:rFonts w:ascii="Times New Roman"/>
          <w:b w:val="false"/>
          <w:i w:val="false"/>
          <w:color w:val="000000"/>
          <w:sz w:val="28"/>
        </w:rPr>
        <w:t xml:space="preserve">
      2) НМИ уақтылы талдау мен келісу; </w:t>
      </w:r>
    </w:p>
    <w:p>
      <w:pPr>
        <w:spacing w:after="0"/>
        <w:ind w:left="0"/>
        <w:jc w:val="both"/>
      </w:pPr>
      <w:r>
        <w:rPr>
          <w:rFonts w:ascii="Times New Roman"/>
          <w:b w:val="false"/>
          <w:i w:val="false"/>
          <w:color w:val="000000"/>
          <w:sz w:val="28"/>
        </w:rPr>
        <w:t xml:space="preserve">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 </w:t>
      </w:r>
    </w:p>
    <w:p>
      <w:pPr>
        <w:spacing w:after="0"/>
        <w:ind w:left="0"/>
        <w:jc w:val="both"/>
      </w:pPr>
      <w:r>
        <w:rPr>
          <w:rFonts w:ascii="Times New Roman"/>
          <w:b w:val="false"/>
          <w:i w:val="false"/>
          <w:color w:val="000000"/>
          <w:sz w:val="28"/>
        </w:rPr>
        <w:t xml:space="preserve">
      4) калибрлеу сессияларына дайындық шеңберінде әр қызметкерге ақпарат дайындауды қоса алғанда, калибрлеу сессиясын өткізу; </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 </w:t>
      </w:r>
    </w:p>
    <w:bookmarkStart w:name="z28" w:id="26"/>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26"/>
    <w:bookmarkStart w:name="z29" w:id="27"/>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27"/>
    <w:bookmarkStart w:name="z30" w:id="28"/>
    <w:p>
      <w:pPr>
        <w:spacing w:after="0"/>
        <w:ind w:left="0"/>
        <w:jc w:val="both"/>
      </w:pPr>
      <w:r>
        <w:rPr>
          <w:rFonts w:ascii="Times New Roman"/>
          <w:b w:val="false"/>
          <w:i w:val="false"/>
          <w:color w:val="000000"/>
          <w:sz w:val="28"/>
        </w:rPr>
        <w:t xml:space="preserve">
      22. Құрылымдық бөлімше/мемлекеттік орган басшысының қызметін бағалау НМИ жетістіктерін бағалау әдісі негізінде жүзеге асырылады. </w:t>
      </w:r>
    </w:p>
    <w:bookmarkEnd w:id="28"/>
    <w:bookmarkStart w:name="z31" w:id="29"/>
    <w:p>
      <w:pPr>
        <w:spacing w:after="0"/>
        <w:ind w:left="0"/>
        <w:jc w:val="both"/>
      </w:pPr>
      <w:r>
        <w:rPr>
          <w:rFonts w:ascii="Times New Roman"/>
          <w:b w:val="false"/>
          <w:i w:val="false"/>
          <w:color w:val="000000"/>
          <w:sz w:val="28"/>
        </w:rPr>
        <w:t xml:space="preserve">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 </w:t>
      </w:r>
    </w:p>
    <w:bookmarkEnd w:id="29"/>
    <w:p>
      <w:pPr>
        <w:spacing w:after="0"/>
        <w:ind w:left="0"/>
        <w:jc w:val="both"/>
      </w:pPr>
      <w:r>
        <w:rPr>
          <w:rFonts w:ascii="Times New Roman"/>
          <w:b w:val="false"/>
          <w:i w:val="false"/>
          <w:color w:val="000000"/>
          <w:sz w:val="28"/>
        </w:rPr>
        <w:t xml:space="preserve">
      Қызметші бағалау кезеңі басталғаннан кейін тағайындалған жағдайда НМИ лауазымға тағайындалған күннен бастап он жұмыс күн ішінде белгіленеді. </w:t>
      </w:r>
    </w:p>
    <w:p>
      <w:pPr>
        <w:spacing w:after="0"/>
        <w:ind w:left="0"/>
        <w:jc w:val="both"/>
      </w:pPr>
      <w:r>
        <w:rPr>
          <w:rFonts w:ascii="Times New Roman"/>
          <w:b w:val="false"/>
          <w:i w:val="false"/>
          <w:color w:val="000000"/>
          <w:sz w:val="28"/>
        </w:rPr>
        <w:t xml:space="preserve">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 </w:t>
      </w:r>
    </w:p>
    <w:p>
      <w:pPr>
        <w:spacing w:after="0"/>
        <w:ind w:left="0"/>
        <w:jc w:val="both"/>
      </w:pPr>
      <w:r>
        <w:rPr>
          <w:rFonts w:ascii="Times New Roman"/>
          <w:b w:val="false"/>
          <w:i w:val="false"/>
          <w:color w:val="000000"/>
          <w:sz w:val="28"/>
        </w:rPr>
        <w:t xml:space="preserve">
      Егер қызметшінің тағайындалған күнінен бастап бағалау кезеңінің соңына дейінгі мерзім үш айдан аз болса, аталған қызметшіге НМИ белгіленбейді. </w:t>
      </w:r>
    </w:p>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 </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 </w:t>
      </w:r>
    </w:p>
    <w:bookmarkStart w:name="z32" w:id="30"/>
    <w:p>
      <w:pPr>
        <w:spacing w:after="0"/>
        <w:ind w:left="0"/>
        <w:jc w:val="both"/>
      </w:pPr>
      <w:r>
        <w:rPr>
          <w:rFonts w:ascii="Times New Roman"/>
          <w:b w:val="false"/>
          <w:i w:val="false"/>
          <w:color w:val="000000"/>
          <w:sz w:val="28"/>
        </w:rPr>
        <w:t xml:space="preserve">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 </w:t>
      </w:r>
    </w:p>
    <w:bookmarkEnd w:id="30"/>
    <w:bookmarkStart w:name="z33" w:id="31"/>
    <w:p>
      <w:pPr>
        <w:spacing w:after="0"/>
        <w:ind w:left="0"/>
        <w:jc w:val="both"/>
      </w:pPr>
      <w:r>
        <w:rPr>
          <w:rFonts w:ascii="Times New Roman"/>
          <w:b w:val="false"/>
          <w:i w:val="false"/>
          <w:color w:val="000000"/>
          <w:sz w:val="28"/>
        </w:rPr>
        <w:t xml:space="preserve">
      25. НМИ мақсатқа қол жеткізу өлшемінің сандық және сапалық индикаторларынан тұруы тиіс және: </w:t>
      </w:r>
    </w:p>
    <w:bookmarkEnd w:id="31"/>
    <w:p>
      <w:pPr>
        <w:spacing w:after="0"/>
        <w:ind w:left="0"/>
        <w:jc w:val="both"/>
      </w:pPr>
      <w:r>
        <w:rPr>
          <w:rFonts w:ascii="Times New Roman"/>
          <w:b w:val="false"/>
          <w:i w:val="false"/>
          <w:color w:val="000000"/>
          <w:sz w:val="28"/>
        </w:rPr>
        <w:t xml:space="preserve">
      1) нақты (күтілетін оң өзгерістер көрсетіле отырып қол жеткізуге тиісті нәтиже анық белгіленеді); </w:t>
      </w:r>
    </w:p>
    <w:p>
      <w:pPr>
        <w:spacing w:after="0"/>
        <w:ind w:left="0"/>
        <w:jc w:val="both"/>
      </w:pPr>
      <w:r>
        <w:rPr>
          <w:rFonts w:ascii="Times New Roman"/>
          <w:b w:val="false"/>
          <w:i w:val="false"/>
          <w:color w:val="000000"/>
          <w:sz w:val="28"/>
        </w:rPr>
        <w:t xml:space="preserve">
      2) өлшемді (НМИ жетістіктерін өлшеу үшін нақты өлшемшарттар белгіленеді); </w:t>
      </w:r>
    </w:p>
    <w:p>
      <w:pPr>
        <w:spacing w:after="0"/>
        <w:ind w:left="0"/>
        <w:jc w:val="both"/>
      </w:pPr>
      <w:r>
        <w:rPr>
          <w:rFonts w:ascii="Times New Roman"/>
          <w:b w:val="false"/>
          <w:i w:val="false"/>
          <w:color w:val="000000"/>
          <w:sz w:val="28"/>
        </w:rPr>
        <w:t xml:space="preserve">
      3) қолжетімді (НМИ қолда бар ресурстарды, құзыреттер мен шектеулерді ескере отырып белгіленеді); </w:t>
      </w:r>
    </w:p>
    <w:p>
      <w:pPr>
        <w:spacing w:after="0"/>
        <w:ind w:left="0"/>
        <w:jc w:val="both"/>
      </w:pPr>
      <w:r>
        <w:rPr>
          <w:rFonts w:ascii="Times New Roman"/>
          <w:b w:val="false"/>
          <w:i w:val="false"/>
          <w:color w:val="000000"/>
          <w:sz w:val="28"/>
        </w:rPr>
        <w:t xml:space="preserve">
      4) уақытпен шектеулі (бағаланатын кезең ішінде НМИ қол жеткізу мерзімі белгіленеді) болуы; </w:t>
      </w:r>
    </w:p>
    <w:p>
      <w:pPr>
        <w:spacing w:after="0"/>
        <w:ind w:left="0"/>
        <w:jc w:val="both"/>
      </w:pPr>
      <w:r>
        <w:rPr>
          <w:rFonts w:ascii="Times New Roman"/>
          <w:b w:val="false"/>
          <w:i w:val="false"/>
          <w:color w:val="000000"/>
          <w:sz w:val="28"/>
        </w:rPr>
        <w:t xml:space="preserve">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 </w:t>
      </w:r>
    </w:p>
    <w:bookmarkStart w:name="z34" w:id="32"/>
    <w:p>
      <w:pPr>
        <w:spacing w:after="0"/>
        <w:ind w:left="0"/>
        <w:jc w:val="both"/>
      </w:pPr>
      <w:r>
        <w:rPr>
          <w:rFonts w:ascii="Times New Roman"/>
          <w:b w:val="false"/>
          <w:i w:val="false"/>
          <w:color w:val="000000"/>
          <w:sz w:val="28"/>
        </w:rPr>
        <w:t xml:space="preserve">
      26. НМИ-ге өзгерістер енгізуге қол жеткізуге тікелей әсер ететін мемлекеттік органның функциялары мен құрылымы өзгерген жағдайда жүзеге асырылады. </w:t>
      </w:r>
    </w:p>
    <w:bookmarkEnd w:id="32"/>
    <w:bookmarkStart w:name="z35" w:id="33"/>
    <w:p>
      <w:pPr>
        <w:spacing w:after="0"/>
        <w:ind w:left="0"/>
        <w:jc w:val="both"/>
      </w:pPr>
      <w:r>
        <w:rPr>
          <w:rFonts w:ascii="Times New Roman"/>
          <w:b w:val="false"/>
          <w:i w:val="false"/>
          <w:color w:val="000000"/>
          <w:sz w:val="28"/>
        </w:rPr>
        <w:t xml:space="preserve">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 </w:t>
      </w:r>
    </w:p>
    <w:bookmarkEnd w:id="33"/>
    <w:bookmarkStart w:name="z36" w:id="34"/>
    <w:p>
      <w:pPr>
        <w:spacing w:after="0"/>
        <w:ind w:left="0"/>
        <w:jc w:val="both"/>
      </w:pPr>
      <w:r>
        <w:rPr>
          <w:rFonts w:ascii="Times New Roman"/>
          <w:b w:val="false"/>
          <w:i w:val="false"/>
          <w:color w:val="000000"/>
          <w:sz w:val="28"/>
        </w:rPr>
        <w:t xml:space="preserve">
      28. Ақпараттық жүйемен немесе ол болмаған жағдайда персоналды басқару қызметі ресімделген бағалау парағын бағалаушы адамға қарау үшін жолдайды. </w:t>
      </w:r>
    </w:p>
    <w:bookmarkEnd w:id="34"/>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 </w:t>
      </w:r>
    </w:p>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37" w:id="35"/>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35"/>
    <w:bookmarkStart w:name="z38" w:id="36"/>
    <w:p>
      <w:pPr>
        <w:spacing w:after="0"/>
        <w:ind w:left="0"/>
        <w:jc w:val="both"/>
      </w:pPr>
      <w:r>
        <w:rPr>
          <w:rFonts w:ascii="Times New Roman"/>
          <w:b w:val="false"/>
          <w:i w:val="false"/>
          <w:color w:val="000000"/>
          <w:sz w:val="28"/>
        </w:rPr>
        <w:t xml:space="preserve">
      29. "Б" корпусының қызметшілерін бағалау саралау әдісі бойынша жүзеге асырылады. </w:t>
      </w:r>
    </w:p>
    <w:bookmarkEnd w:id="36"/>
    <w:bookmarkStart w:name="z39" w:id="37"/>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 </w:t>
      </w:r>
    </w:p>
    <w:bookmarkEnd w:id="37"/>
    <w:bookmarkStart w:name="z40" w:id="38"/>
    <w:p>
      <w:pPr>
        <w:spacing w:after="0"/>
        <w:ind w:left="0"/>
        <w:jc w:val="both"/>
      </w:pPr>
      <w:r>
        <w:rPr>
          <w:rFonts w:ascii="Times New Roman"/>
          <w:b w:val="false"/>
          <w:i w:val="false"/>
          <w:color w:val="000000"/>
          <w:sz w:val="28"/>
        </w:rPr>
        <w:t xml:space="preserve">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 </w:t>
      </w:r>
    </w:p>
    <w:bookmarkEnd w:id="38"/>
    <w:bookmarkStart w:name="z41" w:id="39"/>
    <w:p>
      <w:pPr>
        <w:spacing w:after="0"/>
        <w:ind w:left="0"/>
        <w:jc w:val="both"/>
      </w:pPr>
      <w:r>
        <w:rPr>
          <w:rFonts w:ascii="Times New Roman"/>
          <w:b w:val="false"/>
          <w:i w:val="false"/>
          <w:color w:val="000000"/>
          <w:sz w:val="28"/>
        </w:rPr>
        <w:t xml:space="preserve">
      32. Ақпараттық жүйе арқылы немесе ол болмаған жағдайда персоналды басқару қызметімен бағалаушы адамға бағалау парағы жіберіледі. </w:t>
      </w:r>
    </w:p>
    <w:bookmarkEnd w:id="39"/>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 </w:t>
      </w:r>
    </w:p>
    <w:p>
      <w:pPr>
        <w:spacing w:after="0"/>
        <w:ind w:left="0"/>
        <w:jc w:val="both"/>
      </w:pPr>
      <w:r>
        <w:rPr>
          <w:rFonts w:ascii="Times New Roman"/>
          <w:b w:val="false"/>
          <w:i w:val="false"/>
          <w:color w:val="000000"/>
          <w:sz w:val="28"/>
        </w:rPr>
        <w:t xml:space="preserve">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 </w:t>
      </w:r>
    </w:p>
    <w:bookmarkStart w:name="z42" w:id="40"/>
    <w:p>
      <w:pPr>
        <w:spacing w:after="0"/>
        <w:ind w:left="0"/>
        <w:jc w:val="both"/>
      </w:pPr>
      <w:r>
        <w:rPr>
          <w:rFonts w:ascii="Times New Roman"/>
          <w:b w:val="false"/>
          <w:i w:val="false"/>
          <w:color w:val="000000"/>
          <w:sz w:val="28"/>
        </w:rPr>
        <w:t xml:space="preserve">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 </w:t>
      </w:r>
    </w:p>
    <w:bookmarkEnd w:id="40"/>
    <w:p>
      <w:pPr>
        <w:spacing w:after="0"/>
        <w:ind w:left="0"/>
        <w:jc w:val="both"/>
      </w:pPr>
      <w:r>
        <w:rPr>
          <w:rFonts w:ascii="Times New Roman"/>
          <w:b w:val="false"/>
          <w:i w:val="false"/>
          <w:color w:val="000000"/>
          <w:sz w:val="28"/>
        </w:rPr>
        <w:t xml:space="preserve">
      функционалдық міндеттерді орындау сапасы; </w:t>
      </w:r>
    </w:p>
    <w:p>
      <w:pPr>
        <w:spacing w:after="0"/>
        <w:ind w:left="0"/>
        <w:jc w:val="both"/>
      </w:pPr>
      <w:r>
        <w:rPr>
          <w:rFonts w:ascii="Times New Roman"/>
          <w:b w:val="false"/>
          <w:i w:val="false"/>
          <w:color w:val="000000"/>
          <w:sz w:val="28"/>
        </w:rPr>
        <w:t xml:space="preserve">
      тапсырмаларды орындау мерзімдерін сақтау; </w:t>
      </w:r>
    </w:p>
    <w:p>
      <w:pPr>
        <w:spacing w:after="0"/>
        <w:ind w:left="0"/>
        <w:jc w:val="both"/>
      </w:pPr>
      <w:r>
        <w:rPr>
          <w:rFonts w:ascii="Times New Roman"/>
          <w:b w:val="false"/>
          <w:i w:val="false"/>
          <w:color w:val="000000"/>
          <w:sz w:val="28"/>
        </w:rPr>
        <w:t xml:space="preserve">
      дербестік және бастамашылық; </w:t>
      </w:r>
    </w:p>
    <w:p>
      <w:pPr>
        <w:spacing w:after="0"/>
        <w:ind w:left="0"/>
        <w:jc w:val="both"/>
      </w:pPr>
      <w:r>
        <w:rPr>
          <w:rFonts w:ascii="Times New Roman"/>
          <w:b w:val="false"/>
          <w:i w:val="false"/>
          <w:color w:val="000000"/>
          <w:sz w:val="28"/>
        </w:rPr>
        <w:t>
      еңбек тәртібі.</w:t>
      </w:r>
    </w:p>
    <w:bookmarkStart w:name="z43" w:id="41"/>
    <w:p>
      <w:pPr>
        <w:spacing w:after="0"/>
        <w:ind w:left="0"/>
        <w:jc w:val="left"/>
      </w:pPr>
      <w:r>
        <w:rPr>
          <w:rFonts w:ascii="Times New Roman"/>
          <w:b/>
          <w:i w:val="false"/>
          <w:color w:val="000000"/>
        </w:rPr>
        <w:t xml:space="preserve"> 4-тарау. 360 әдісі бойынша бағалау тәртібі</w:t>
      </w:r>
    </w:p>
    <w:bookmarkEnd w:id="41"/>
    <w:bookmarkStart w:name="z44" w:id="42"/>
    <w:p>
      <w:pPr>
        <w:spacing w:after="0"/>
        <w:ind w:left="0"/>
        <w:jc w:val="both"/>
      </w:pPr>
      <w:r>
        <w:rPr>
          <w:rFonts w:ascii="Times New Roman"/>
          <w:b w:val="false"/>
          <w:i w:val="false"/>
          <w:color w:val="000000"/>
          <w:sz w:val="28"/>
        </w:rPr>
        <w:t xml:space="preserve">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 </w:t>
      </w:r>
    </w:p>
    <w:bookmarkEnd w:id="42"/>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45" w:id="43"/>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43"/>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6" w:id="44"/>
    <w:p>
      <w:pPr>
        <w:spacing w:after="0"/>
        <w:ind w:left="0"/>
        <w:jc w:val="both"/>
      </w:pPr>
      <w:r>
        <w:rPr>
          <w:rFonts w:ascii="Times New Roman"/>
          <w:b w:val="false"/>
          <w:i w:val="false"/>
          <w:color w:val="000000"/>
          <w:sz w:val="28"/>
        </w:rPr>
        <w:t xml:space="preserve">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 </w:t>
      </w:r>
    </w:p>
    <w:bookmarkEnd w:id="44"/>
    <w:p>
      <w:pPr>
        <w:spacing w:after="0"/>
        <w:ind w:left="0"/>
        <w:jc w:val="both"/>
      </w:pPr>
      <w:r>
        <w:rPr>
          <w:rFonts w:ascii="Times New Roman"/>
          <w:b w:val="false"/>
          <w:i w:val="false"/>
          <w:color w:val="000000"/>
          <w:sz w:val="28"/>
        </w:rPr>
        <w:t xml:space="preserve">
      Қызметшіні 360 әдісімен бағалауда оның өзін-өзі бағалауы көзделген. Бұл ретте қорытынды бағалауда өзін-өзі бағалау есепке алынбайды. </w:t>
      </w:r>
    </w:p>
    <w:p>
      <w:pPr>
        <w:spacing w:after="0"/>
        <w:ind w:left="0"/>
        <w:jc w:val="both"/>
      </w:pPr>
      <w:r>
        <w:rPr>
          <w:rFonts w:ascii="Times New Roman"/>
          <w:b w:val="false"/>
          <w:i w:val="false"/>
          <w:color w:val="000000"/>
          <w:sz w:val="28"/>
        </w:rPr>
        <w:t xml:space="preserve">
      Сауалнама алынатын адамдардың қатарына қосылады: </w:t>
      </w:r>
    </w:p>
    <w:p>
      <w:pPr>
        <w:spacing w:after="0"/>
        <w:ind w:left="0"/>
        <w:jc w:val="both"/>
      </w:pPr>
      <w:r>
        <w:rPr>
          <w:rFonts w:ascii="Times New Roman"/>
          <w:b w:val="false"/>
          <w:i w:val="false"/>
          <w:color w:val="000000"/>
          <w:sz w:val="28"/>
        </w:rPr>
        <w:t xml:space="preserve">
      1) тікелей басшы; </w:t>
      </w:r>
    </w:p>
    <w:p>
      <w:pPr>
        <w:spacing w:after="0"/>
        <w:ind w:left="0"/>
        <w:jc w:val="both"/>
      </w:pPr>
      <w:r>
        <w:rPr>
          <w:rFonts w:ascii="Times New Roman"/>
          <w:b w:val="false"/>
          <w:i w:val="false"/>
          <w:color w:val="000000"/>
          <w:sz w:val="28"/>
        </w:rPr>
        <w:t xml:space="preserve">
      2) бағалаушы адамға тікелей бағынатын "Б" корпусының қызметшісі; </w:t>
      </w:r>
    </w:p>
    <w:p>
      <w:pPr>
        <w:spacing w:after="0"/>
        <w:ind w:left="0"/>
        <w:jc w:val="both"/>
      </w:pPr>
      <w:r>
        <w:rPr>
          <w:rFonts w:ascii="Times New Roman"/>
          <w:b w:val="false"/>
          <w:i w:val="false"/>
          <w:color w:val="000000"/>
          <w:sz w:val="28"/>
        </w:rPr>
        <w:t xml:space="preserve">
      3) лауазымы бойынша бағаланушы адаммен бір деңгейде және олармен өзара тығыз жұмыс істейтін адамдар. </w:t>
      </w:r>
    </w:p>
    <w:bookmarkStart w:name="z47" w:id="45"/>
    <w:p>
      <w:pPr>
        <w:spacing w:after="0"/>
        <w:ind w:left="0"/>
        <w:jc w:val="both"/>
      </w:pPr>
      <w:r>
        <w:rPr>
          <w:rFonts w:ascii="Times New Roman"/>
          <w:b w:val="false"/>
          <w:i w:val="false"/>
          <w:color w:val="000000"/>
          <w:sz w:val="28"/>
        </w:rPr>
        <w:t xml:space="preserve">
      37.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5"/>
    <w:bookmarkStart w:name="z48" w:id="46"/>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46"/>
    <w:bookmarkStart w:name="z49" w:id="47"/>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 </w:t>
      </w:r>
    </w:p>
    <w:bookmarkEnd w:id="47"/>
    <w:bookmarkStart w:name="z50" w:id="48"/>
    <w:p>
      <w:pPr>
        <w:spacing w:after="0"/>
        <w:ind w:left="0"/>
        <w:jc w:val="both"/>
      </w:pPr>
      <w:r>
        <w:rPr>
          <w:rFonts w:ascii="Times New Roman"/>
          <w:b w:val="false"/>
          <w:i w:val="false"/>
          <w:color w:val="000000"/>
          <w:sz w:val="28"/>
        </w:rPr>
        <w:t xml:space="preserve">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 </w:t>
      </w:r>
    </w:p>
    <w:bookmarkEnd w:id="48"/>
    <w:bookmarkStart w:name="z51" w:id="49"/>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 </w:t>
      </w:r>
    </w:p>
    <w:bookmarkEnd w:id="49"/>
    <w:bookmarkStart w:name="z52" w:id="50"/>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bookmarkEnd w:id="50"/>
    <w:bookmarkStart w:name="z53" w:id="51"/>
    <w:p>
      <w:pPr>
        <w:spacing w:after="0"/>
        <w:ind w:left="0"/>
        <w:jc w:val="both"/>
      </w:pPr>
      <w:r>
        <w:rPr>
          <w:rFonts w:ascii="Times New Roman"/>
          <w:b w:val="false"/>
          <w:i w:val="false"/>
          <w:color w:val="000000"/>
          <w:sz w:val="28"/>
        </w:rPr>
        <w:t xml:space="preserve">
      42. Калибрлеу сессиясында бағалаушы адам бағаланатын адамның жұмысын қысқаша сипаттайды және өз бағасына дәлел келтіреді. </w:t>
      </w:r>
    </w:p>
    <w:bookmarkEnd w:id="51"/>
    <w:p>
      <w:pPr>
        <w:spacing w:after="0"/>
        <w:ind w:left="0"/>
        <w:jc w:val="both"/>
      </w:pPr>
      <w:r>
        <w:rPr>
          <w:rFonts w:ascii="Times New Roman"/>
          <w:b w:val="false"/>
          <w:i w:val="false"/>
          <w:color w:val="000000"/>
          <w:sz w:val="28"/>
        </w:rPr>
        <w:t xml:space="preserve">
      Калибрлеу сессиясының қатысушылары бағалаушы адамның бағасын қолдауы немесе бағалауға түзетулер енгізу үшін дәлелдер келтіруі мүмкін. </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xml:space="preserve">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 </w:t>
      </w:r>
    </w:p>
    <w:bookmarkStart w:name="z54" w:id="52"/>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2"/>
    <w:p>
      <w:pPr>
        <w:spacing w:after="0"/>
        <w:ind w:left="0"/>
        <w:jc w:val="both"/>
      </w:pPr>
      <w:r>
        <w:rPr>
          <w:rFonts w:ascii="Times New Roman"/>
          <w:b w:val="false"/>
          <w:i w:val="false"/>
          <w:color w:val="000000"/>
          <w:sz w:val="28"/>
        </w:rPr>
        <w:t xml:space="preserve">
      Кездесу кезінде мынадай мәселелер талқыланады: </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Сауран ауданы әкімі аппараты мен</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қаржыландырылатын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корпусындағы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 xml:space="preserve">____________________________ </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күні_______________________ қолы ______________________</w:t>
            </w:r>
          </w:p>
        </w:tc>
      </w:tr>
    </w:tbl>
    <w:p>
      <w:pPr>
        <w:spacing w:after="0"/>
        <w:ind w:left="0"/>
        <w:jc w:val="left"/>
      </w:pPr>
      <w:r>
        <w:rPr>
          <w:rFonts w:ascii="Times New Roman"/>
          <w:b/>
          <w:i w:val="false"/>
          <w:color w:val="000000"/>
        </w:rPr>
        <w:t xml:space="preserve"> Құрылымдық бөлімше (мемлекеттік орган) басшысының жеке жұмыс жоспары _____________________________________________ жыл</w:t>
      </w:r>
      <w:r>
        <w:br/>
      </w:r>
      <w:r>
        <w:rPr>
          <w:rFonts w:ascii="Times New Roman"/>
          <w:b/>
          <w:i w:val="false"/>
          <w:color w:val="000000"/>
        </w:rPr>
        <w:t>(жеке жоспар құрылатын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p>
      <w:pPr>
        <w:spacing w:after="0"/>
        <w:ind w:left="0"/>
        <w:jc w:val="both"/>
      </w:pPr>
      <w:r>
        <w:rPr>
          <w:rFonts w:ascii="Times New Roman"/>
          <w:b w:val="false"/>
          <w:i w:val="false"/>
          <w:color w:val="000000"/>
          <w:sz w:val="28"/>
        </w:rPr>
        <w:t>
      Қызметшінің лауазымы: 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Сауран ауданы әкімі аппараты мен</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қаржыландырылатын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корпусындағы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НМИ бойынша бағалау парағы</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(бағаланатын адамның Т.А.Ә., лауазымы) _________________________________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бағалау _______________</w:t>
      </w:r>
    </w:p>
    <w:p>
      <w:pPr>
        <w:spacing w:after="0"/>
        <w:ind w:left="0"/>
        <w:jc w:val="both"/>
      </w:pPr>
      <w:r>
        <w:rPr>
          <w:rFonts w:ascii="Times New Roman"/>
          <w:b w:val="false"/>
          <w:i w:val="false"/>
          <w:color w:val="000000"/>
          <w:sz w:val="28"/>
        </w:rPr>
        <w:t>НМИ санына бөлінген НМИ бойынша бағалау сомасы</w:t>
      </w:r>
    </w:p>
    <w:p>
      <w:pPr>
        <w:spacing w:after="0"/>
        <w:ind w:left="0"/>
        <w:jc w:val="both"/>
      </w:pPr>
      <w:r>
        <w:rPr>
          <w:rFonts w:ascii="Times New Roman"/>
          <w:b w:val="false"/>
          <w:i w:val="false"/>
          <w:color w:val="000000"/>
          <w:sz w:val="28"/>
        </w:rPr>
        <w:t>Бағалау нәтижесі: ____________ (функционалдық міндеттерін тиімді атқарады,</w:t>
      </w:r>
    </w:p>
    <w:p>
      <w:pPr>
        <w:spacing w:after="0"/>
        <w:ind w:left="0"/>
        <w:jc w:val="both"/>
      </w:pPr>
      <w:r>
        <w:rPr>
          <w:rFonts w:ascii="Times New Roman"/>
          <w:b w:val="false"/>
          <w:i w:val="false"/>
          <w:color w:val="000000"/>
          <w:sz w:val="28"/>
        </w:rPr>
        <w:t>функционалдық міндеттерін тиісті түрде атқарады, функционалдық міндеттерін</w:t>
      </w:r>
    </w:p>
    <w:p>
      <w:pPr>
        <w:spacing w:after="0"/>
        <w:ind w:left="0"/>
        <w:jc w:val="both"/>
      </w:pPr>
      <w:r>
        <w:rPr>
          <w:rFonts w:ascii="Times New Roman"/>
          <w:b w:val="false"/>
          <w:i w:val="false"/>
          <w:color w:val="000000"/>
          <w:sz w:val="28"/>
        </w:rPr>
        <w:t>қанағаттанарлық түрде атқарады, функционалдық міндеттерін қанағаттанарлықсыз түрде</w:t>
      </w:r>
    </w:p>
    <w:p>
      <w:pPr>
        <w:spacing w:after="0"/>
        <w:ind w:left="0"/>
        <w:jc w:val="both"/>
      </w:pPr>
      <w:r>
        <w:rPr>
          <w:rFonts w:ascii="Times New Roman"/>
          <w:b w:val="false"/>
          <w:i w:val="false"/>
          <w:color w:val="000000"/>
          <w:sz w:val="28"/>
        </w:rPr>
        <w:t>атқарады (қанағаттанарлықсыз баға).</w:t>
      </w:r>
    </w:p>
    <w:p>
      <w:pPr>
        <w:spacing w:after="0"/>
        <w:ind w:left="0"/>
        <w:jc w:val="both"/>
      </w:pPr>
      <w:r>
        <w:rPr>
          <w:rFonts w:ascii="Times New Roman"/>
          <w:b w:val="false"/>
          <w:i w:val="false"/>
          <w:color w:val="000000"/>
          <w:sz w:val="28"/>
        </w:rPr>
        <w:t>Қызметшінің бағалау нәтижесі қорытынды бағаның негізінде қойылады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адам ___________________________________ (тегі, бас әріптер) күні_________________________________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Бағалайтын адам _______________________________ (тегі, бас әріптер) күні___________________________ қолы__________________________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Сауран ауданы әкімі аппаратымен</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аудандық атқарушы органдардың "Б"</w:t>
            </w:r>
            <w:r>
              <w:br/>
            </w:r>
            <w:r>
              <w:rPr>
                <w:rFonts w:ascii="Times New Roman"/>
                <w:b w:val="false"/>
                <w:i w:val="false"/>
                <w:color w:val="000000"/>
                <w:sz w:val="20"/>
              </w:rPr>
              <w:t>корпусындағы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Сауран ауданы әкімі аппаратымен</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аудандық атқарушы органдардың "Б"</w:t>
            </w:r>
            <w:r>
              <w:br/>
            </w:r>
            <w:r>
              <w:rPr>
                <w:rFonts w:ascii="Times New Roman"/>
                <w:b w:val="false"/>
                <w:i w:val="false"/>
                <w:color w:val="000000"/>
                <w:sz w:val="20"/>
              </w:rPr>
              <w:t>корпусындағы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Саралау әдісі бойынша бағалау парағы</w:t>
      </w:r>
    </w:p>
    <w:p>
      <w:pPr>
        <w:spacing w:after="0"/>
        <w:ind w:left="0"/>
        <w:jc w:val="both"/>
      </w:pPr>
      <w:r>
        <w:rPr>
          <w:rFonts w:ascii="Times New Roman"/>
          <w:b w:val="false"/>
          <w:i w:val="false"/>
          <w:color w:val="000000"/>
          <w:sz w:val="28"/>
        </w:rPr>
        <w:t xml:space="preserve">
      Бағаланатын қызметшінің Т. А.Ә. ____________________________ </w:t>
      </w:r>
    </w:p>
    <w:p>
      <w:pPr>
        <w:spacing w:after="0"/>
        <w:ind w:left="0"/>
        <w:jc w:val="both"/>
      </w:pPr>
      <w:r>
        <w:rPr>
          <w:rFonts w:ascii="Times New Roman"/>
          <w:b w:val="false"/>
          <w:i w:val="false"/>
          <w:color w:val="000000"/>
          <w:sz w:val="28"/>
        </w:rPr>
        <w:t>Бағалайтын қызметшінің (құрылымдық бөлімше/мемлекеттік орган басшысының)Т.А.Ә. __________________________</w:t>
      </w:r>
    </w:p>
    <w:p>
      <w:pPr>
        <w:spacing w:after="0"/>
        <w:ind w:left="0"/>
        <w:jc w:val="both"/>
      </w:pPr>
      <w:r>
        <w:rPr>
          <w:rFonts w:ascii="Times New Roman"/>
          <w:b w:val="false"/>
          <w:i w:val="false"/>
          <w:color w:val="000000"/>
          <w:sz w:val="28"/>
        </w:rPr>
        <w:t>"Б"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p>
      <w:pPr>
        <w:spacing w:after="0"/>
        <w:ind w:left="0"/>
        <w:jc w:val="both"/>
      </w:pPr>
      <w:r>
        <w:rPr>
          <w:rFonts w:ascii="Times New Roman"/>
          <w:b w:val="false"/>
          <w:i w:val="false"/>
          <w:color w:val="000000"/>
          <w:sz w:val="28"/>
        </w:rPr>
        <w:t>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Сауалнаманы басынан аяғына дейін алаңдамай толтыру қажет. Осылайша, Сіз уақытты</w:t>
      </w:r>
    </w:p>
    <w:p>
      <w:pPr>
        <w:spacing w:after="0"/>
        <w:ind w:left="0"/>
        <w:jc w:val="both"/>
      </w:pPr>
      <w:r>
        <w:rPr>
          <w:rFonts w:ascii="Times New Roman"/>
          <w:b w:val="false"/>
          <w:i w:val="false"/>
          <w:color w:val="000000"/>
          <w:sz w:val="28"/>
        </w:rPr>
        <w:t>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w:t>
      </w:r>
    </w:p>
    <w:p>
      <w:pPr>
        <w:spacing w:after="0"/>
        <w:ind w:left="0"/>
        <w:jc w:val="both"/>
      </w:pPr>
      <w:r>
        <w:rPr>
          <w:rFonts w:ascii="Times New Roman"/>
          <w:b w:val="false"/>
          <w:i w:val="false"/>
          <w:color w:val="000000"/>
          <w:sz w:val="28"/>
        </w:rPr>
        <w:t>бағаланатын параметрлер санына бөлу керек.</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w:t>
      </w:r>
    </w:p>
    <w:p>
      <w:pPr>
        <w:spacing w:after="0"/>
        <w:ind w:left="0"/>
        <w:jc w:val="both"/>
      </w:pPr>
      <w:r>
        <w:rPr>
          <w:rFonts w:ascii="Times New Roman"/>
          <w:b w:val="false"/>
          <w:i w:val="false"/>
          <w:color w:val="000000"/>
          <w:sz w:val="28"/>
        </w:rPr>
        <w:t>функционалдық міндеттерін тиісті түрде атқарады, функционалдық міндеттерін</w:t>
      </w:r>
    </w:p>
    <w:p>
      <w:pPr>
        <w:spacing w:after="0"/>
        <w:ind w:left="0"/>
        <w:jc w:val="both"/>
      </w:pPr>
      <w:r>
        <w:rPr>
          <w:rFonts w:ascii="Times New Roman"/>
          <w:b w:val="false"/>
          <w:i w:val="false"/>
          <w:color w:val="000000"/>
          <w:sz w:val="28"/>
        </w:rPr>
        <w:t>қанағаттанарлық түрде атқарады, функционалдық міндеттерін қанағаттанарлықсыз түрде</w:t>
      </w:r>
    </w:p>
    <w:p>
      <w:pPr>
        <w:spacing w:after="0"/>
        <w:ind w:left="0"/>
        <w:jc w:val="both"/>
      </w:pPr>
      <w:r>
        <w:rPr>
          <w:rFonts w:ascii="Times New Roman"/>
          <w:b w:val="false"/>
          <w:i w:val="false"/>
          <w:color w:val="000000"/>
          <w:sz w:val="28"/>
        </w:rPr>
        <w:t>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Қойылған бағаға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Сауран ауданы әкімі аппаратымен</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аудандық атқарушы органдардың "Б"</w:t>
            </w:r>
            <w:r>
              <w:br/>
            </w:r>
            <w:r>
              <w:rPr>
                <w:rFonts w:ascii="Times New Roman"/>
                <w:b w:val="false"/>
                <w:i w:val="false"/>
                <w:color w:val="000000"/>
                <w:sz w:val="20"/>
              </w:rPr>
              <w:t>корпусындағы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Құрылымдық бөлімшелер басшыларының 360 әдісімен бағалау парағы Құрылымдық бөлімше басшысының Т. А.Ә___________________ Құрметті респондент!</w:t>
      </w:r>
    </w:p>
    <w:p>
      <w:pPr>
        <w:spacing w:after="0"/>
        <w:ind w:left="0"/>
        <w:jc w:val="both"/>
      </w:pPr>
      <w:r>
        <w:rPr>
          <w:rFonts w:ascii="Times New Roman"/>
          <w:b w:val="false"/>
          <w:i w:val="false"/>
          <w:color w:val="000000"/>
          <w:sz w:val="28"/>
        </w:rPr>
        <w:t xml:space="preserve">
      "Б" корпусы мемлекеттік әкімшілік қызметшілерінің қызметін бағалау (бұдан әрі – </w:t>
      </w:r>
    </w:p>
    <w:p>
      <w:pPr>
        <w:spacing w:after="0"/>
        <w:ind w:left="0"/>
        <w:jc w:val="both"/>
      </w:pPr>
      <w:r>
        <w:rPr>
          <w:rFonts w:ascii="Times New Roman"/>
          <w:b w:val="false"/>
          <w:i w:val="false"/>
          <w:color w:val="000000"/>
          <w:sz w:val="28"/>
        </w:rPr>
        <w:t>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Ескертпе: 360 әдісі - бағаланатын адамның жұмыс ортасындағы адамдар тобынан сұрау</w:t>
      </w:r>
    </w:p>
    <w:p>
      <w:pPr>
        <w:spacing w:after="0"/>
        <w:ind w:left="0"/>
        <w:jc w:val="both"/>
      </w:pPr>
      <w:r>
        <w:rPr>
          <w:rFonts w:ascii="Times New Roman"/>
          <w:b w:val="false"/>
          <w:i w:val="false"/>
          <w:color w:val="000000"/>
          <w:sz w:val="28"/>
        </w:rPr>
        <w:t>арқылы бағаланатын адамда талап етілетін құзыреттердің болуын анықтауға бағытталған</w:t>
      </w:r>
    </w:p>
    <w:p>
      <w:pPr>
        <w:spacing w:after="0"/>
        <w:ind w:left="0"/>
        <w:jc w:val="both"/>
      </w:pPr>
      <w:r>
        <w:rPr>
          <w:rFonts w:ascii="Times New Roman"/>
          <w:b w:val="false"/>
          <w:i w:val="false"/>
          <w:color w:val="000000"/>
          <w:sz w:val="28"/>
        </w:rPr>
        <w:t>бағалау әдісі. Бұл әдіс Сіздің әріптесіңізге өзінің күшті және әлсіз жақтарын жақсы түсінуге,</w:t>
      </w:r>
    </w:p>
    <w:p>
      <w:pPr>
        <w:spacing w:after="0"/>
        <w:ind w:left="0"/>
        <w:jc w:val="both"/>
      </w:pPr>
      <w:r>
        <w:rPr>
          <w:rFonts w:ascii="Times New Roman"/>
          <w:b w:val="false"/>
          <w:i w:val="false"/>
          <w:color w:val="000000"/>
          <w:sz w:val="28"/>
        </w:rPr>
        <w:t>одан әрі өсу мен даму әлеуетін көруге көмектеседі. Жауаптар бағанында жауаптың</w:t>
      </w:r>
    </w:p>
    <w:p>
      <w:pPr>
        <w:spacing w:after="0"/>
        <w:ind w:left="0"/>
        <w:jc w:val="both"/>
      </w:pPr>
      <w:r>
        <w:rPr>
          <w:rFonts w:ascii="Times New Roman"/>
          <w:b w:val="false"/>
          <w:i w:val="false"/>
          <w:color w:val="000000"/>
          <w:sz w:val="28"/>
        </w:rPr>
        <w:t>ұсынылған нұсқаларының бірін көрсету қажет (құзырет көрінбейді; құзырет сирек көрінеді;</w:t>
      </w:r>
    </w:p>
    <w:p>
      <w:pPr>
        <w:spacing w:after="0"/>
        <w:ind w:left="0"/>
        <w:jc w:val="both"/>
      </w:pPr>
      <w:r>
        <w:rPr>
          <w:rFonts w:ascii="Times New Roman"/>
          <w:b w:val="false"/>
          <w:i w:val="false"/>
          <w:color w:val="000000"/>
          <w:sz w:val="28"/>
        </w:rPr>
        <w:t>құзырет жағдайлардың жартысында көрінеді; құзырет көп жағдайда көрінеді; құзырет</w:t>
      </w:r>
    </w:p>
    <w:p>
      <w:pPr>
        <w:spacing w:after="0"/>
        <w:ind w:left="0"/>
        <w:jc w:val="both"/>
      </w:pPr>
      <w:r>
        <w:rPr>
          <w:rFonts w:ascii="Times New Roman"/>
          <w:b w:val="false"/>
          <w:i w:val="false"/>
          <w:color w:val="000000"/>
          <w:sz w:val="28"/>
        </w:rPr>
        <w:t>әрқашан көрінеді).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Жасырындылыққа кепілдік беріледі. Сауалнаманы басынан аяғына дейін алаңдамай толтыру</w:t>
      </w:r>
    </w:p>
    <w:p>
      <w:pPr>
        <w:spacing w:after="0"/>
        <w:ind w:left="0"/>
        <w:jc w:val="both"/>
      </w:pPr>
      <w:r>
        <w:rPr>
          <w:rFonts w:ascii="Times New Roman"/>
          <w:b w:val="false"/>
          <w:i w:val="false"/>
          <w:color w:val="000000"/>
          <w:sz w:val="28"/>
        </w:rPr>
        <w:t>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Сауран ауданы әкімі аппаратымен</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аудандық атқарушы органдардың "Б"</w:t>
            </w:r>
            <w:r>
              <w:br/>
            </w:r>
            <w:r>
              <w:rPr>
                <w:rFonts w:ascii="Times New Roman"/>
                <w:b w:val="false"/>
                <w:i w:val="false"/>
                <w:color w:val="000000"/>
                <w:sz w:val="20"/>
              </w:rPr>
              <w:t>корпусындағы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қызметшілерін 360 әдісімен бағалау парағы</w:t>
      </w:r>
      <w:r>
        <w:br/>
      </w:r>
      <w:r>
        <w:rPr>
          <w:rFonts w:ascii="Times New Roman"/>
          <w:b/>
          <w:i w:val="false"/>
          <w:color w:val="000000"/>
        </w:rPr>
        <w:t xml:space="preserve">Бағаланатын қызметкердің Т.А.Ә _____________________________ </w:t>
      </w:r>
      <w:r>
        <w:br/>
      </w:r>
      <w:r>
        <w:rPr>
          <w:rFonts w:ascii="Times New Roman"/>
          <w:b/>
          <w:i w:val="false"/>
          <w:color w:val="000000"/>
        </w:rPr>
        <w:t>Құрметті респондент!</w:t>
      </w:r>
    </w:p>
    <w:p>
      <w:pPr>
        <w:spacing w:after="0"/>
        <w:ind w:left="0"/>
        <w:jc w:val="both"/>
      </w:pPr>
      <w:r>
        <w:rPr>
          <w:rFonts w:ascii="Times New Roman"/>
          <w:b w:val="false"/>
          <w:i w:val="false"/>
          <w:color w:val="000000"/>
          <w:sz w:val="28"/>
        </w:rPr>
        <w:t xml:space="preserve">
      "Б" корпусы мемлекеттік әкімшілік қызметшілерінің қызметін бағалау (бұдан әрі – </w:t>
      </w:r>
    </w:p>
    <w:p>
      <w:pPr>
        <w:spacing w:after="0"/>
        <w:ind w:left="0"/>
        <w:jc w:val="both"/>
      </w:pPr>
      <w:r>
        <w:rPr>
          <w:rFonts w:ascii="Times New Roman"/>
          <w:b w:val="false"/>
          <w:i w:val="false"/>
          <w:color w:val="000000"/>
          <w:sz w:val="28"/>
        </w:rPr>
        <w:t>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Ескертпе: 360 әдісі - бағаланатын адамның жұмыс ортасындағы адамдар тобынан сұрау</w:t>
      </w:r>
    </w:p>
    <w:p>
      <w:pPr>
        <w:spacing w:after="0"/>
        <w:ind w:left="0"/>
        <w:jc w:val="both"/>
      </w:pPr>
      <w:r>
        <w:rPr>
          <w:rFonts w:ascii="Times New Roman"/>
          <w:b w:val="false"/>
          <w:i w:val="false"/>
          <w:color w:val="000000"/>
          <w:sz w:val="28"/>
        </w:rPr>
        <w:t>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Бұл әдіс Сіздің әріптесіңізге өзінің күшті және әлсіз жақтарын жақсы түсінуге, одан әрі өсу</w:t>
      </w:r>
    </w:p>
    <w:p>
      <w:pPr>
        <w:spacing w:after="0"/>
        <w:ind w:left="0"/>
        <w:jc w:val="both"/>
      </w:pPr>
      <w:r>
        <w:rPr>
          <w:rFonts w:ascii="Times New Roman"/>
          <w:b w:val="false"/>
          <w:i w:val="false"/>
          <w:color w:val="000000"/>
          <w:sz w:val="28"/>
        </w:rPr>
        <w:t>мен даму әлеуетін көруге көмектеседі.</w:t>
      </w:r>
    </w:p>
    <w:p>
      <w:pPr>
        <w:spacing w:after="0"/>
        <w:ind w:left="0"/>
        <w:jc w:val="both"/>
      </w:pPr>
      <w:r>
        <w:rPr>
          <w:rFonts w:ascii="Times New Roman"/>
          <w:b w:val="false"/>
          <w:i w:val="false"/>
          <w:color w:val="000000"/>
          <w:sz w:val="28"/>
        </w:rPr>
        <w:t>Жауаптар бағанында жауаптың ұсынылған нұсқаларының бірін көрсету қажет (құзырет</w:t>
      </w:r>
    </w:p>
    <w:p>
      <w:pPr>
        <w:spacing w:after="0"/>
        <w:ind w:left="0"/>
        <w:jc w:val="both"/>
      </w:pPr>
      <w:r>
        <w:rPr>
          <w:rFonts w:ascii="Times New Roman"/>
          <w:b w:val="false"/>
          <w:i w:val="false"/>
          <w:color w:val="000000"/>
          <w:sz w:val="28"/>
        </w:rPr>
        <w:t>көрінбейді; құзырет сирек көрінеді; құзырет жағдайлардың жартысында көрінеді; құзырет</w:t>
      </w:r>
    </w:p>
    <w:p>
      <w:pPr>
        <w:spacing w:after="0"/>
        <w:ind w:left="0"/>
        <w:jc w:val="both"/>
      </w:pPr>
      <w:r>
        <w:rPr>
          <w:rFonts w:ascii="Times New Roman"/>
          <w:b w:val="false"/>
          <w:i w:val="false"/>
          <w:color w:val="000000"/>
          <w:sz w:val="28"/>
        </w:rPr>
        <w:t>көп жағдайда көрінеді; құзырет әрқашан көрінеді).</w:t>
      </w:r>
    </w:p>
    <w:p>
      <w:pPr>
        <w:spacing w:after="0"/>
        <w:ind w:left="0"/>
        <w:jc w:val="both"/>
      </w:pPr>
      <w:r>
        <w:rPr>
          <w:rFonts w:ascii="Times New Roman"/>
          <w:b w:val="false"/>
          <w:i w:val="false"/>
          <w:color w:val="000000"/>
          <w:sz w:val="28"/>
        </w:rPr>
        <w:t>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Жасырындылыққа кепілдік беріледі.</w:t>
      </w:r>
    </w:p>
    <w:p>
      <w:pPr>
        <w:spacing w:after="0"/>
        <w:ind w:left="0"/>
        <w:jc w:val="both"/>
      </w:pPr>
      <w:r>
        <w:rPr>
          <w:rFonts w:ascii="Times New Roman"/>
          <w:b w:val="false"/>
          <w:i w:val="false"/>
          <w:color w:val="000000"/>
          <w:sz w:val="28"/>
        </w:rPr>
        <w:t>Сауалнаманы басынан аяғына дейін алаңдамай толтыру қажет. Осылайша, Сіз уақытты</w:t>
      </w:r>
    </w:p>
    <w:p>
      <w:pPr>
        <w:spacing w:after="0"/>
        <w:ind w:left="0"/>
        <w:jc w:val="both"/>
      </w:pPr>
      <w:r>
        <w:rPr>
          <w:rFonts w:ascii="Times New Roman"/>
          <w:b w:val="false"/>
          <w:i w:val="false"/>
          <w:color w:val="000000"/>
          <w:sz w:val="28"/>
        </w:rPr>
        <w:t>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Сауран ауданы әкімі аппаратымен</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аудандық атқарушы органдардың "Б"</w:t>
            </w:r>
            <w:r>
              <w:br/>
            </w:r>
            <w:r>
              <w:rPr>
                <w:rFonts w:ascii="Times New Roman"/>
                <w:b w:val="false"/>
                <w:i w:val="false"/>
                <w:color w:val="000000"/>
                <w:sz w:val="20"/>
              </w:rPr>
              <w:t>корпусындағы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p>
      <w:pPr>
        <w:spacing w:after="0"/>
        <w:ind w:left="0"/>
        <w:jc w:val="both"/>
      </w:pPr>
      <w:r>
        <w:rPr>
          <w:rFonts w:ascii="Times New Roman"/>
          <w:b w:val="false"/>
          <w:i w:val="false"/>
          <w:color w:val="000000"/>
          <w:sz w:val="28"/>
        </w:rPr>
        <w:t>
       Құрылымдық бөлімше басшысының Т. А.Ә.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w:t>
      </w:r>
    </w:p>
    <w:p>
      <w:pPr>
        <w:spacing w:after="0"/>
        <w:ind w:left="0"/>
        <w:jc w:val="both"/>
      </w:pPr>
      <w:r>
        <w:rPr>
          <w:rFonts w:ascii="Times New Roman"/>
          <w:b w:val="false"/>
          <w:i w:val="false"/>
          <w:color w:val="000000"/>
          <w:sz w:val="28"/>
        </w:rPr>
        <w:t>автоматты режимде әрбір респонденттің баллдарын қосу және респонденттердің санына</w:t>
      </w:r>
    </w:p>
    <w:p>
      <w:pPr>
        <w:spacing w:after="0"/>
        <w:ind w:left="0"/>
        <w:jc w:val="both"/>
      </w:pPr>
      <w:r>
        <w:rPr>
          <w:rFonts w:ascii="Times New Roman"/>
          <w:b w:val="false"/>
          <w:i w:val="false"/>
          <w:color w:val="000000"/>
          <w:sz w:val="28"/>
        </w:rPr>
        <w:t>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Сауран ауданы әкімі аппаратымен</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аудандық атқарушы органдардың "Б"</w:t>
            </w:r>
            <w:r>
              <w:br/>
            </w:r>
            <w:r>
              <w:rPr>
                <w:rFonts w:ascii="Times New Roman"/>
                <w:b w:val="false"/>
                <w:i w:val="false"/>
                <w:color w:val="000000"/>
                <w:sz w:val="20"/>
              </w:rPr>
              <w:t>корпусындағы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p>
      <w:pPr>
        <w:spacing w:after="0"/>
        <w:ind w:left="0"/>
        <w:jc w:val="both"/>
      </w:pPr>
      <w:r>
        <w:rPr>
          <w:rFonts w:ascii="Times New Roman"/>
          <w:b w:val="false"/>
          <w:i w:val="false"/>
          <w:color w:val="000000"/>
          <w:sz w:val="28"/>
        </w:rPr>
        <w:t>
       Бағаланатын қызметшінің Т. А.Ә.__________________________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w:t>
      </w:r>
    </w:p>
    <w:p>
      <w:pPr>
        <w:spacing w:after="0"/>
        <w:ind w:left="0"/>
        <w:jc w:val="both"/>
      </w:pPr>
      <w:r>
        <w:rPr>
          <w:rFonts w:ascii="Times New Roman"/>
          <w:b w:val="false"/>
          <w:i w:val="false"/>
          <w:color w:val="000000"/>
          <w:sz w:val="28"/>
        </w:rPr>
        <w:t>автоматты режимде әрбір респонденттің баллдарын қосу және респонденттердің санына</w:t>
      </w:r>
    </w:p>
    <w:p>
      <w:pPr>
        <w:spacing w:after="0"/>
        <w:ind w:left="0"/>
        <w:jc w:val="both"/>
      </w:pPr>
      <w:r>
        <w:rPr>
          <w:rFonts w:ascii="Times New Roman"/>
          <w:b w:val="false"/>
          <w:i w:val="false"/>
          <w:color w:val="000000"/>
          <w:sz w:val="28"/>
        </w:rPr>
        <w:t>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