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3b87" w14:textId="2e13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Ошақты ауылдық округі әкімінің 2023 жылғы 11 желтоқсандағы № 114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филиалы-жобаларды басқару дирекциясына Келес ауданы, Ошақты ауылдық округі, Ошақты елді мекені М.Құрбанов және С.Мұқанов көшелерінің бойынан талшықты-оптикалық байланыс желісі құрылысы үшін жалпы көлемі 0,0221 га жер телімін, жерді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Талшықты-оптикалық байланыс желісін жүргізу және пайдалану мақсатында жер учаскесін пайдаланған кезде "Қазақтелеком" акционерлік қоғамының филиалы-жобаларды басқару дирекциясы Қазақстан Республикасының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өзімде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Ошақты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қоғамының филиалы-жобаларды басқару дирекциясына магистральды талшықты оптикалық байланыс желісін орналастыру және пайдалану үшін жер учаскелеріне қауымдық сервитут белгілеу көлемдері.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Суармалы егістік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мұқтажына арналған жер және ауыл шаруашылығына арналмаған өзгеде 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жері, сауықтыру мақсатындағы, рекреациялық және тарихи -мәдени мақсаттағы 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