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0499" w14:textId="4a40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2022 жылдың 19 қыркүйектегі "Келес ауданы Ақтөбе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17-148-VIІ шешімінің күші жойылды деп тану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5-56-VIII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2022 жылдың 19 қыркүйектегі "Келес ауданы Ақтөбе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17-148-VIІ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