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7ffd" w14:textId="0ad7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аудандық мәслихатының 2023 жылғы 14 шілдедегі № 4-33-VIII шешімі. Күші жойылды - Түркістан облысы Келес аудандық мәслихатының 2023 жылғы 6 қарашадағы № 6-68-VIII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Келес аудандық мәслихатының 06.11.2023 № 6-68-VIII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 аудандық мәслихаты 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шетелдіктер үшін туристік жарнаның мөлшерлемелері – болу құнының 0 (нөл) пайызы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шешiм оның алғашқы ресми жарияланған күнiнен кейiн күнтiзбелiк он күн өткен соң қолданысқа енгiзiледi.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Н.Мережепов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