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4acb" w14:textId="c1f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2023 жылғы 10 тамыздағы № 156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Келес ауданы әкімдігінің 2022 жылғы 2 желтоқсандағы № 347 "2023 жылға арналған мүгедектігі бар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 ауданы әкімдігінің 2022 жылғы 2 желтоқсандағы № 348 "2023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