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3aef" w14:textId="e8d3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22 желтоқсандағы № 15-67-VIII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2024-2026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8 291 757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3 611 415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413 698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4 208 124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9 836 843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-21 533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-1 523 553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1 523 553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1 473 045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72 041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жылдарға аудандық бюджеттен аудандық маңызы бар қаланың, ауылдық округтердің бюджеттеріне берілетін бюджеттік субвенциялар сомасы 303 564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30 181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21 873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32 274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24 674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29 047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22 295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22 175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21 320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25 184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22 068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52 473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2024 жылға арналған резервi – 73 472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15-67-VIII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15-67-VIII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15-67-VIII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15-67-VIII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15-67-VIII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