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e3b48" w14:textId="ece3b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Шардара ауданында коммуналдық көрсетілетін қызметтерді ұсыну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Түркістан облысы Шардара ауданы әкiмдiгiнiң 2023 жылғы 2 маусымдағы № 171 қаулысы. Күші жойылды - Түркістан облысы Шардара аудандық әкімдігінің 2026 жылғы 28 шілдедегі № 295 қаулысы</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Түркістан облысы Шардара аудандық әкімдігінің 28.07.2026 </w:t>
      </w:r>
      <w:r>
        <w:rPr>
          <w:rFonts w:ascii="Times New Roman"/>
          <w:b w:val="false"/>
          <w:i w:val="false"/>
          <w:color w:val="ff0000"/>
          <w:sz w:val="28"/>
        </w:rPr>
        <w:t>№ 295</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10-3 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Қазақстан Республикасы Индустрия және инфрақұрылымдық даму министрі міндетін атқарушының 2020 жылғы 29 сәуірдегі № 249 "Коммуналдық көрсетілетін қызметтердің тізбесін және коммуналдық көрсетілетін қызметтерді ұсынудың үлгілік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аудан әкімдігі ҚАУЛЫ ЕТЕДІ:</w:t>
      </w:r>
    </w:p>
    <w:bookmarkStart w:name="z2" w:id="0"/>
    <w:p>
      <w:pPr>
        <w:spacing w:after="0"/>
        <w:ind w:left="0"/>
        <w:jc w:val="both"/>
      </w:pPr>
      <w:r>
        <w:rPr>
          <w:rFonts w:ascii="Times New Roman"/>
          <w:b w:val="false"/>
          <w:i w:val="false"/>
          <w:color w:val="000000"/>
          <w:sz w:val="28"/>
        </w:rPr>
        <w:t xml:space="preserve">
      1. Қоса беріліп отырған Шардара ауданында коммуналдық көрсетілетін қызметтерді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2. Осы қаулының орындалуын бақылау аудан әкімінің жетекшілік ететін орынбасарына жүктелсін.</w:t>
      </w:r>
    </w:p>
    <w:bookmarkEnd w:id="1"/>
    <w:bookmarkStart w:name="z4" w:id="2"/>
    <w:p>
      <w:pPr>
        <w:spacing w:after="0"/>
        <w:ind w:left="0"/>
        <w:jc w:val="both"/>
      </w:pPr>
      <w:r>
        <w:rPr>
          <w:rFonts w:ascii="Times New Roman"/>
          <w:b w:val="false"/>
          <w:i w:val="false"/>
          <w:color w:val="000000"/>
          <w:sz w:val="28"/>
        </w:rPr>
        <w:t xml:space="preserve">
      3. Осы қаулы оның алғашқы ресми жарияланған күнінен кейін күнтізбелік он күн өткен соң қолданысқа енгізіледі. </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К.Жолдыбай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Шардара ауданы</w:t>
            </w:r>
            <w:r>
              <w:br/>
            </w:r>
            <w:r>
              <w:rPr>
                <w:rFonts w:ascii="Times New Roman"/>
                <w:b w:val="false"/>
                <w:i w:val="false"/>
                <w:color w:val="000000"/>
                <w:sz w:val="20"/>
              </w:rPr>
              <w:t>әкімдігінің 2023 жылғы</w:t>
            </w:r>
            <w:r>
              <w:br/>
            </w:r>
            <w:r>
              <w:rPr>
                <w:rFonts w:ascii="Times New Roman"/>
                <w:b w:val="false"/>
                <w:i w:val="false"/>
                <w:color w:val="000000"/>
                <w:sz w:val="20"/>
              </w:rPr>
              <w:t>02 маусымдағы № 171</w:t>
            </w:r>
            <w:r>
              <w:br/>
            </w:r>
            <w:r>
              <w:rPr>
                <w:rFonts w:ascii="Times New Roman"/>
                <w:b w:val="false"/>
                <w:i w:val="false"/>
                <w:color w:val="000000"/>
                <w:sz w:val="20"/>
              </w:rPr>
              <w:t>қаулысына қосымша</w:t>
            </w:r>
          </w:p>
        </w:tc>
      </w:tr>
    </w:tbl>
    <w:bookmarkStart w:name="z6" w:id="3"/>
    <w:p>
      <w:pPr>
        <w:spacing w:after="0"/>
        <w:ind w:left="0"/>
        <w:jc w:val="left"/>
      </w:pPr>
      <w:r>
        <w:rPr>
          <w:rFonts w:ascii="Times New Roman"/>
          <w:b/>
          <w:i w:val="false"/>
          <w:color w:val="000000"/>
        </w:rPr>
        <w:t xml:space="preserve"> Шардара ауданында коммуналдық көрсетілетін қызметтерді ұсыну қағидалары</w:t>
      </w:r>
    </w:p>
    <w:bookmarkEnd w:id="3"/>
    <w:bookmarkStart w:name="z7" w:id="4"/>
    <w:p>
      <w:pPr>
        <w:spacing w:after="0"/>
        <w:ind w:left="0"/>
        <w:jc w:val="left"/>
      </w:pPr>
      <w:r>
        <w:rPr>
          <w:rFonts w:ascii="Times New Roman"/>
          <w:b/>
          <w:i w:val="false"/>
          <w:color w:val="000000"/>
        </w:rPr>
        <w:t xml:space="preserve"> 1-тарау. Жалпы ережелер</w:t>
      </w:r>
    </w:p>
    <w:bookmarkEnd w:id="4"/>
    <w:bookmarkStart w:name="z8" w:id="5"/>
    <w:p>
      <w:pPr>
        <w:spacing w:after="0"/>
        <w:ind w:left="0"/>
        <w:jc w:val="both"/>
      </w:pPr>
      <w:r>
        <w:rPr>
          <w:rFonts w:ascii="Times New Roman"/>
          <w:b w:val="false"/>
          <w:i w:val="false"/>
          <w:color w:val="000000"/>
          <w:sz w:val="28"/>
        </w:rPr>
        <w:t xml:space="preserve">
      1. Осы, Шардара ауданында коммуналдық көрсетілетін қызметтерді ұсыну қағидалары (бұдан әрі – </w:t>
      </w:r>
      <w:r>
        <w:rPr>
          <w:rFonts w:ascii="Times New Roman"/>
          <w:b w:val="false"/>
          <w:i w:val="false"/>
          <w:color w:val="000000"/>
          <w:sz w:val="28"/>
        </w:rPr>
        <w:t>Қағидалар</w:t>
      </w:r>
      <w:r>
        <w:rPr>
          <w:rFonts w:ascii="Times New Roman"/>
          <w:b w:val="false"/>
          <w:i w:val="false"/>
          <w:color w:val="000000"/>
          <w:sz w:val="28"/>
        </w:rPr>
        <w:t xml:space="preserve">) "Тұрғын үй қатынастары туралы" Қазақстан Республикасы Заңының 10-3 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Қазақстан Республикасы Индустрия және инфрақұрылымдық даму министрі міндеттерін атқарушының 2020 жылғы 29 сәуірдегі № 249 </w:t>
      </w:r>
      <w:r>
        <w:rPr>
          <w:rFonts w:ascii="Times New Roman"/>
          <w:b w:val="false"/>
          <w:i w:val="false"/>
          <w:color w:val="000000"/>
          <w:sz w:val="28"/>
        </w:rPr>
        <w:t>бұйрығымен</w:t>
      </w:r>
      <w:r>
        <w:rPr>
          <w:rFonts w:ascii="Times New Roman"/>
          <w:b w:val="false"/>
          <w:i w:val="false"/>
          <w:color w:val="000000"/>
          <w:sz w:val="28"/>
        </w:rPr>
        <w:t xml:space="preserve"> бекітілген Коммуналдық көрсетілетін қызметтерді ұсынудың </w:t>
      </w:r>
      <w:r>
        <w:rPr>
          <w:rFonts w:ascii="Times New Roman"/>
          <w:b w:val="false"/>
          <w:i w:val="false"/>
          <w:color w:val="000000"/>
          <w:sz w:val="28"/>
        </w:rPr>
        <w:t>үлгілік қағидаларына</w:t>
      </w:r>
      <w:r>
        <w:rPr>
          <w:rFonts w:ascii="Times New Roman"/>
          <w:b w:val="false"/>
          <w:i w:val="false"/>
          <w:color w:val="000000"/>
          <w:sz w:val="28"/>
        </w:rPr>
        <w:t xml:space="preserve"> сәйкес әзірленді және коммуналдық көрсетілетін қызметтерді ұсыну мен ақы төлеу тәртібін белгілейді.</w:t>
      </w:r>
    </w:p>
    <w:bookmarkEnd w:id="5"/>
    <w:bookmarkStart w:name="z9" w:id="6"/>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6"/>
    <w:bookmarkStart w:name="z51" w:id="7"/>
    <w:p>
      <w:pPr>
        <w:spacing w:after="0"/>
        <w:ind w:left="0"/>
        <w:jc w:val="both"/>
      </w:pPr>
      <w:r>
        <w:rPr>
          <w:rFonts w:ascii="Times New Roman"/>
          <w:b w:val="false"/>
          <w:i w:val="false"/>
          <w:color w:val="000000"/>
          <w:sz w:val="28"/>
        </w:rPr>
        <w:t>
      1) жылумен жабдықтау – жылу энергиясын және (немесе) жылу жеткізгішті өндіру, беру, бөлу және тұтынушыларға сату жөніндегі қызмет;</w:t>
      </w:r>
    </w:p>
    <w:bookmarkEnd w:id="7"/>
    <w:bookmarkStart w:name="z52" w:id="8"/>
    <w:p>
      <w:pPr>
        <w:spacing w:after="0"/>
        <w:ind w:left="0"/>
        <w:jc w:val="both"/>
      </w:pPr>
      <w:r>
        <w:rPr>
          <w:rFonts w:ascii="Times New Roman"/>
          <w:b w:val="false"/>
          <w:i w:val="false"/>
          <w:color w:val="000000"/>
          <w:sz w:val="28"/>
        </w:rPr>
        <w:t>
      2) электрмен жабдықтау – электр энергиясын өндіру, беру және тұтынушыларға сату жөніндегі қызмет;</w:t>
      </w:r>
    </w:p>
    <w:bookmarkEnd w:id="8"/>
    <w:bookmarkStart w:name="z53" w:id="9"/>
    <w:p>
      <w:pPr>
        <w:spacing w:after="0"/>
        <w:ind w:left="0"/>
        <w:jc w:val="both"/>
      </w:pPr>
      <w:r>
        <w:rPr>
          <w:rFonts w:ascii="Times New Roman"/>
          <w:b w:val="false"/>
          <w:i w:val="false"/>
          <w:color w:val="000000"/>
          <w:sz w:val="28"/>
        </w:rPr>
        <w:t>
      3) сумен жабдықтау – суды жинауды, сақтауды, дайындауды, беруді және сумен жабдықтау жүйесі арқылы су тұтынушыларға таратуды қамтамасыз ететін іс-шаралар жиынтығы;</w:t>
      </w:r>
    </w:p>
    <w:bookmarkEnd w:id="9"/>
    <w:bookmarkStart w:name="z54" w:id="10"/>
    <w:p>
      <w:pPr>
        <w:spacing w:after="0"/>
        <w:ind w:left="0"/>
        <w:jc w:val="both"/>
      </w:pPr>
      <w:r>
        <w:rPr>
          <w:rFonts w:ascii="Times New Roman"/>
          <w:b w:val="false"/>
          <w:i w:val="false"/>
          <w:color w:val="000000"/>
          <w:sz w:val="28"/>
        </w:rPr>
        <w:t>
      4) су бұру – сарқынды суларды жинауды, тасымалдауды, тазартуды және су бұру жүйелері арқылы су объектілеріне және (немесе) жер бедеріне бұруды қамтамасыз ететін іс-шаралардың жиынтығы;</w:t>
      </w:r>
    </w:p>
    <w:bookmarkEnd w:id="10"/>
    <w:bookmarkStart w:name="z55" w:id="11"/>
    <w:p>
      <w:pPr>
        <w:spacing w:after="0"/>
        <w:ind w:left="0"/>
        <w:jc w:val="both"/>
      </w:pPr>
      <w:r>
        <w:rPr>
          <w:rFonts w:ascii="Times New Roman"/>
          <w:b w:val="false"/>
          <w:i w:val="false"/>
          <w:color w:val="000000"/>
          <w:sz w:val="28"/>
        </w:rPr>
        <w:t>
      5)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1"/>
    <w:bookmarkStart w:name="z56" w:id="12"/>
    <w:p>
      <w:pPr>
        <w:spacing w:after="0"/>
        <w:ind w:left="0"/>
        <w:jc w:val="both"/>
      </w:pPr>
      <w:r>
        <w:rPr>
          <w:rFonts w:ascii="Times New Roman"/>
          <w:b w:val="false"/>
          <w:i w:val="false"/>
          <w:color w:val="000000"/>
          <w:sz w:val="28"/>
        </w:rPr>
        <w:t>
      6)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bookmarkEnd w:id="12"/>
    <w:bookmarkStart w:name="z57" w:id="13"/>
    <w:p>
      <w:pPr>
        <w:spacing w:after="0"/>
        <w:ind w:left="0"/>
        <w:jc w:val="both"/>
      </w:pPr>
      <w:r>
        <w:rPr>
          <w:rFonts w:ascii="Times New Roman"/>
          <w:b w:val="false"/>
          <w:i w:val="false"/>
          <w:color w:val="000000"/>
          <w:sz w:val="28"/>
        </w:rPr>
        <w:t>
      7)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bookmarkEnd w:id="13"/>
    <w:bookmarkStart w:name="z58" w:id="14"/>
    <w:p>
      <w:pPr>
        <w:spacing w:after="0"/>
        <w:ind w:left="0"/>
        <w:jc w:val="both"/>
      </w:pPr>
      <w:r>
        <w:rPr>
          <w:rFonts w:ascii="Times New Roman"/>
          <w:b w:val="false"/>
          <w:i w:val="false"/>
          <w:color w:val="000000"/>
          <w:sz w:val="28"/>
        </w:rPr>
        <w:t>
      8) тұрмыстық қатты қалдықтар – қатты нысандағы коммуналдық қалдықтар;</w:t>
      </w:r>
    </w:p>
    <w:bookmarkEnd w:id="14"/>
    <w:bookmarkStart w:name="z59" w:id="15"/>
    <w:p>
      <w:pPr>
        <w:spacing w:after="0"/>
        <w:ind w:left="0"/>
        <w:jc w:val="both"/>
      </w:pPr>
      <w:r>
        <w:rPr>
          <w:rFonts w:ascii="Times New Roman"/>
          <w:b w:val="false"/>
          <w:i w:val="false"/>
          <w:color w:val="000000"/>
          <w:sz w:val="28"/>
        </w:rPr>
        <w:t>
      9)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5"/>
    <w:bookmarkStart w:name="z60" w:id="16"/>
    <w:p>
      <w:pPr>
        <w:spacing w:after="0"/>
        <w:ind w:left="0"/>
        <w:jc w:val="both"/>
      </w:pPr>
      <w:r>
        <w:rPr>
          <w:rFonts w:ascii="Times New Roman"/>
          <w:b w:val="false"/>
          <w:i w:val="false"/>
          <w:color w:val="000000"/>
          <w:sz w:val="28"/>
        </w:rPr>
        <w:t>
      10)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End w:id="16"/>
    <w:bookmarkStart w:name="z61" w:id="17"/>
    <w:p>
      <w:pPr>
        <w:spacing w:after="0"/>
        <w:ind w:left="0"/>
        <w:jc w:val="both"/>
      </w:pPr>
      <w:r>
        <w:rPr>
          <w:rFonts w:ascii="Times New Roman"/>
          <w:b w:val="false"/>
          <w:i w:val="false"/>
          <w:color w:val="000000"/>
          <w:sz w:val="28"/>
        </w:rPr>
        <w:t>
      11) жеткізуші – меншік нысанына қарамастан, бекітілген шартқа сәйкес тұтынушыларға коммуналдық қызметтер көрсететін заңды немесе жеке тұлға;</w:t>
      </w:r>
    </w:p>
    <w:bookmarkEnd w:id="17"/>
    <w:bookmarkStart w:name="z62" w:id="18"/>
    <w:p>
      <w:pPr>
        <w:spacing w:after="0"/>
        <w:ind w:left="0"/>
        <w:jc w:val="both"/>
      </w:pPr>
      <w:r>
        <w:rPr>
          <w:rFonts w:ascii="Times New Roman"/>
          <w:b w:val="false"/>
          <w:i w:val="false"/>
          <w:color w:val="000000"/>
          <w:sz w:val="28"/>
        </w:rPr>
        <w:t>
      12) тұтынушы – коммуналдық көрсетілетін қызметтерді пайдаланатын немесе пайдалану ниеті бар жеке немесе заңды тұлға;</w:t>
      </w:r>
    </w:p>
    <w:bookmarkEnd w:id="18"/>
    <w:bookmarkStart w:name="z63" w:id="19"/>
    <w:p>
      <w:pPr>
        <w:spacing w:after="0"/>
        <w:ind w:left="0"/>
        <w:jc w:val="both"/>
      </w:pPr>
      <w:r>
        <w:rPr>
          <w:rFonts w:ascii="Times New Roman"/>
          <w:b w:val="false"/>
          <w:i w:val="false"/>
          <w:color w:val="000000"/>
          <w:sz w:val="28"/>
        </w:rPr>
        <w:t>
      13) кондоминиум объектісі – дара (бөлек) меншіктегі пәтерлерден, тұрғын емес үй-жайлардан және дара (бөлек) меншікте болмайтын және пәтерлердің, тұрғын емес үй-жайлардың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9"/>
    <w:bookmarkStart w:name="z64" w:id="20"/>
    <w:p>
      <w:pPr>
        <w:spacing w:after="0"/>
        <w:ind w:left="0"/>
        <w:jc w:val="both"/>
      </w:pPr>
      <w:r>
        <w:rPr>
          <w:rFonts w:ascii="Times New Roman"/>
          <w:b w:val="false"/>
          <w:i w:val="false"/>
          <w:color w:val="000000"/>
          <w:sz w:val="28"/>
        </w:rPr>
        <w:t>
      14) кондоминиум объектісінің ортақ мүлкі – дара (бөлек) меншіктегі пәтерлерден, тұрғын емес үй-жайлардан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20"/>
    <w:bookmarkStart w:name="z65" w:id="21"/>
    <w:p>
      <w:pPr>
        <w:spacing w:after="0"/>
        <w:ind w:left="0"/>
        <w:jc w:val="both"/>
      </w:pPr>
      <w:r>
        <w:rPr>
          <w:rFonts w:ascii="Times New Roman"/>
          <w:b w:val="false"/>
          <w:i w:val="false"/>
          <w:color w:val="000000"/>
          <w:sz w:val="28"/>
        </w:rPr>
        <w:t>
      15) үйге ортақ инженерлік жүйелер – көппәтерлі тұрғын үйде пәтердің, тұрғын емес үй-жайдың шегінен тыс жердегі немесе ішіндегі және екі және одан көп пәтерге, тұрғын емес үй-жайға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w:t>
      </w:r>
    </w:p>
    <w:bookmarkEnd w:id="21"/>
    <w:bookmarkStart w:name="z66" w:id="22"/>
    <w:p>
      <w:pPr>
        <w:spacing w:after="0"/>
        <w:ind w:left="0"/>
        <w:jc w:val="both"/>
      </w:pPr>
      <w:r>
        <w:rPr>
          <w:rFonts w:ascii="Times New Roman"/>
          <w:b w:val="false"/>
          <w:i w:val="false"/>
          <w:color w:val="000000"/>
          <w:sz w:val="28"/>
        </w:rPr>
        <w:t>
      16)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22"/>
    <w:bookmarkStart w:name="z67" w:id="23"/>
    <w:p>
      <w:pPr>
        <w:spacing w:after="0"/>
        <w:ind w:left="0"/>
        <w:jc w:val="both"/>
      </w:pPr>
      <w:r>
        <w:rPr>
          <w:rFonts w:ascii="Times New Roman"/>
          <w:b w:val="false"/>
          <w:i w:val="false"/>
          <w:color w:val="000000"/>
          <w:sz w:val="28"/>
        </w:rPr>
        <w:t>
      17)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3"/>
    <w:bookmarkStart w:name="z68" w:id="24"/>
    <w:p>
      <w:pPr>
        <w:spacing w:after="0"/>
        <w:ind w:left="0"/>
        <w:jc w:val="both"/>
      </w:pPr>
      <w:r>
        <w:rPr>
          <w:rFonts w:ascii="Times New Roman"/>
          <w:b w:val="false"/>
          <w:i w:val="false"/>
          <w:color w:val="000000"/>
          <w:sz w:val="28"/>
        </w:rPr>
        <w:t>
      18)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24"/>
    <w:bookmarkStart w:name="z69" w:id="25"/>
    <w:p>
      <w:pPr>
        <w:spacing w:after="0"/>
        <w:ind w:left="0"/>
        <w:jc w:val="both"/>
      </w:pPr>
      <w:r>
        <w:rPr>
          <w:rFonts w:ascii="Times New Roman"/>
          <w:b w:val="false"/>
          <w:i w:val="false"/>
          <w:color w:val="000000"/>
          <w:sz w:val="28"/>
        </w:rPr>
        <w:t>
      19)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bookmarkEnd w:id="25"/>
    <w:bookmarkStart w:name="z70" w:id="26"/>
    <w:p>
      <w:pPr>
        <w:spacing w:after="0"/>
        <w:ind w:left="0"/>
        <w:jc w:val="both"/>
      </w:pPr>
      <w:r>
        <w:rPr>
          <w:rFonts w:ascii="Times New Roman"/>
          <w:b w:val="false"/>
          <w:i w:val="false"/>
          <w:color w:val="000000"/>
          <w:sz w:val="28"/>
        </w:rPr>
        <w:t>
      20)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26"/>
    <w:bookmarkStart w:name="z71" w:id="27"/>
    <w:p>
      <w:pPr>
        <w:spacing w:after="0"/>
        <w:ind w:left="0"/>
        <w:jc w:val="both"/>
      </w:pPr>
      <w:r>
        <w:rPr>
          <w:rFonts w:ascii="Times New Roman"/>
          <w:b w:val="false"/>
          <w:i w:val="false"/>
          <w:color w:val="000000"/>
          <w:sz w:val="28"/>
        </w:rPr>
        <w:t>
      21)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End w:id="27"/>
    <w:bookmarkStart w:name="z10" w:id="28"/>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28"/>
    <w:bookmarkStart w:name="z11" w:id="29"/>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29"/>
    <w:bookmarkStart w:name="z72" w:id="30"/>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30"/>
    <w:bookmarkStart w:name="z12" w:id="31"/>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31"/>
    <w:bookmarkStart w:name="z73" w:id="32"/>
    <w:p>
      <w:pPr>
        <w:spacing w:after="0"/>
        <w:ind w:left="0"/>
        <w:jc w:val="both"/>
      </w:pPr>
      <w:r>
        <w:rPr>
          <w:rFonts w:ascii="Times New Roman"/>
          <w:b w:val="false"/>
          <w:i w:val="false"/>
          <w:color w:val="000000"/>
          <w:sz w:val="28"/>
        </w:rPr>
        <w:t>
      Мүліктің меншік иелері бірлестіктері немесе жай серіктестіктер немесе көппәтерлі тұрғын үйді басқарушылар немесе басқарушы компаниялар арасында коммуналдық көрсетілетін қызметтерді ұсынатын ұйымдармен ынтымақтастық туралы шарттар жасалады.</w:t>
      </w:r>
    </w:p>
    <w:bookmarkEnd w:id="32"/>
    <w:bookmarkStart w:name="z74" w:id="33"/>
    <w:p>
      <w:pPr>
        <w:spacing w:after="0"/>
        <w:ind w:left="0"/>
        <w:jc w:val="both"/>
      </w:pPr>
      <w:r>
        <w:rPr>
          <w:rFonts w:ascii="Times New Roman"/>
          <w:b w:val="false"/>
          <w:i w:val="false"/>
          <w:color w:val="000000"/>
          <w:sz w:val="28"/>
        </w:rPr>
        <w:t>
      Сервистік қызмет субъектілерімен мүліктің меншік иелері бірлестіктері немесе жай серіктестіктер немесе көппәтерлі тұрғын үйді басқарушылар немесе басқарушы компаниялар шарттар жасалады.</w:t>
      </w:r>
    </w:p>
    <w:bookmarkEnd w:id="33"/>
    <w:bookmarkStart w:name="z75" w:id="34"/>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34"/>
    <w:bookmarkStart w:name="z13" w:id="35"/>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35"/>
    <w:bookmarkStart w:name="z14" w:id="36"/>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bookmarkEnd w:id="36"/>
    <w:bookmarkStart w:name="z76" w:id="37"/>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37"/>
    <w:bookmarkStart w:name="z77" w:id="38"/>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38"/>
    <w:bookmarkStart w:name="z78" w:id="39"/>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bookmarkEnd w:id="39"/>
    <w:bookmarkStart w:name="z79" w:id="40"/>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40"/>
    <w:bookmarkStart w:name="z80" w:id="41"/>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41"/>
    <w:bookmarkStart w:name="z81" w:id="42"/>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bookmarkEnd w:id="42"/>
    <w:bookmarkStart w:name="z82" w:id="43"/>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43"/>
    <w:bookmarkStart w:name="z15" w:id="44"/>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44"/>
    <w:bookmarkStart w:name="z16" w:id="45"/>
    <w:p>
      <w:pPr>
        <w:spacing w:after="0"/>
        <w:ind w:left="0"/>
        <w:jc w:val="both"/>
      </w:pPr>
      <w:r>
        <w:rPr>
          <w:rFonts w:ascii="Times New Roman"/>
          <w:b w:val="false"/>
          <w:i w:val="false"/>
          <w:color w:val="000000"/>
          <w:sz w:val="28"/>
        </w:rPr>
        <w:t>
      7.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ұстауды қамтамасыз ету үшін сервистік қызмет субъектісімен шарт жасасады.</w:t>
      </w:r>
    </w:p>
    <w:bookmarkEnd w:id="45"/>
    <w:bookmarkStart w:name="z83" w:id="46"/>
    <w:p>
      <w:pPr>
        <w:spacing w:after="0"/>
        <w:ind w:left="0"/>
        <w:jc w:val="both"/>
      </w:pPr>
      <w:r>
        <w:rPr>
          <w:rFonts w:ascii="Times New Roman"/>
          <w:b w:val="false"/>
          <w:i w:val="false"/>
          <w:color w:val="000000"/>
          <w:sz w:val="28"/>
        </w:rPr>
        <w:t>
      Сервистік қызмет субъектісімен шарт болмаған жағдайда,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жүйелерін, жылуды тұтыну жүйелерін сондай-ақ кондоминиум объектісінің ортақ меншігі болып табылатын есепке алу аспаптарын техникалық күйінде ұстауды қамтамасыз етеді.</w:t>
      </w:r>
    </w:p>
    <w:bookmarkEnd w:id="46"/>
    <w:bookmarkStart w:name="z17" w:id="47"/>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bookmarkEnd w:id="47"/>
    <w:bookmarkStart w:name="z18" w:id="48"/>
    <w:p>
      <w:pPr>
        <w:spacing w:after="0"/>
        <w:ind w:left="0"/>
        <w:jc w:val="both"/>
      </w:pPr>
      <w:r>
        <w:rPr>
          <w:rFonts w:ascii="Times New Roman"/>
          <w:b w:val="false"/>
          <w:i w:val="false"/>
          <w:color w:val="000000"/>
          <w:sz w:val="28"/>
        </w:rPr>
        <w:t>
      9.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48"/>
    <w:bookmarkStart w:name="z19" w:id="49"/>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49"/>
    <w:bookmarkStart w:name="z20" w:id="50"/>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50"/>
    <w:bookmarkStart w:name="z21" w:id="51"/>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51"/>
    <w:bookmarkStart w:name="z22" w:id="52"/>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52"/>
    <w:bookmarkStart w:name="z23" w:id="53"/>
    <w:p>
      <w:pPr>
        <w:spacing w:after="0"/>
        <w:ind w:left="0"/>
        <w:jc w:val="both"/>
      </w:pPr>
      <w:r>
        <w:rPr>
          <w:rFonts w:ascii="Times New Roman"/>
          <w:b w:val="false"/>
          <w:i w:val="false"/>
          <w:color w:val="000000"/>
          <w:sz w:val="28"/>
        </w:rPr>
        <w:t xml:space="preserve">
      14.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4-1) тармақшасына</w:t>
      </w:r>
      <w:r>
        <w:rPr>
          <w:rFonts w:ascii="Times New Roman"/>
          <w:b w:val="false"/>
          <w:i w:val="false"/>
          <w:color w:val="000000"/>
          <w:sz w:val="28"/>
        </w:rPr>
        <w:t xml:space="preserve"> сәйкес жергілікті өкілді органдар бекіткен жылыту маусымына дайындық және оны өткізу қағидаларына сәйкес ұйымдастырады.</w:t>
      </w:r>
    </w:p>
    <w:bookmarkEnd w:id="53"/>
    <w:bookmarkStart w:name="z24" w:id="54"/>
    <w:p>
      <w:pPr>
        <w:spacing w:after="0"/>
        <w:ind w:left="0"/>
        <w:jc w:val="both"/>
      </w:pPr>
      <w:r>
        <w:rPr>
          <w:rFonts w:ascii="Times New Roman"/>
          <w:b w:val="false"/>
          <w:i w:val="false"/>
          <w:color w:val="000000"/>
          <w:sz w:val="28"/>
        </w:rPr>
        <w:t>
      15.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54"/>
    <w:bookmarkStart w:name="z25" w:id="55"/>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55"/>
    <w:bookmarkStart w:name="z84" w:id="56"/>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56"/>
    <w:bookmarkStart w:name="z85" w:id="57"/>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57"/>
    <w:bookmarkStart w:name="z86" w:id="58"/>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58"/>
    <w:bookmarkStart w:name="z87" w:id="59"/>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59"/>
    <w:bookmarkStart w:name="z88" w:id="60"/>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60"/>
    <w:bookmarkStart w:name="z89" w:id="61"/>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61"/>
    <w:bookmarkStart w:name="z90" w:id="62"/>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62"/>
    <w:bookmarkStart w:name="z91" w:id="63"/>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63"/>
    <w:bookmarkStart w:name="z26" w:id="64"/>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64"/>
    <w:bookmarkStart w:name="z27" w:id="65"/>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65"/>
    <w:bookmarkStart w:name="z28" w:id="66"/>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66"/>
    <w:bookmarkStart w:name="z29" w:id="67"/>
    <w:p>
      <w:pPr>
        <w:spacing w:after="0"/>
        <w:ind w:left="0"/>
        <w:jc w:val="both"/>
      </w:pPr>
      <w:r>
        <w:rPr>
          <w:rFonts w:ascii="Times New Roman"/>
          <w:b w:val="false"/>
          <w:i w:val="false"/>
          <w:color w:val="000000"/>
          <w:sz w:val="28"/>
        </w:rPr>
        <w:t>
      20. Тұтынушы:</w:t>
      </w:r>
    </w:p>
    <w:bookmarkEnd w:id="67"/>
    <w:bookmarkStart w:name="z92" w:id="68"/>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bookmarkEnd w:id="68"/>
    <w:bookmarkStart w:name="z93" w:id="69"/>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69"/>
    <w:bookmarkStart w:name="z94" w:id="70"/>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70"/>
    <w:bookmarkStart w:name="z95" w:id="71"/>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bookmarkEnd w:id="71"/>
    <w:bookmarkStart w:name="z96" w:id="72"/>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72"/>
    <w:bookmarkStart w:name="z97" w:id="73"/>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 111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энергиясының бөлшек сауда нарығын ұйымдастыру және оның жұмыс істеуі, сондай-ақ осы нарықта қызмет көрсету </w:t>
      </w:r>
      <w:r>
        <w:rPr>
          <w:rFonts w:ascii="Times New Roman"/>
          <w:b w:val="false"/>
          <w:i w:val="false"/>
          <w:color w:val="000000"/>
          <w:sz w:val="28"/>
        </w:rPr>
        <w:t>қағидаларымен</w:t>
      </w:r>
      <w:r>
        <w:rPr>
          <w:rFonts w:ascii="Times New Roman"/>
          <w:b w:val="false"/>
          <w:i w:val="false"/>
          <w:color w:val="000000"/>
          <w:sz w:val="28"/>
        </w:rPr>
        <w:t xml:space="preserve">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bookmarkEnd w:id="73"/>
    <w:bookmarkStart w:name="z98" w:id="74"/>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74"/>
    <w:bookmarkStart w:name="z99" w:id="75"/>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75"/>
    <w:bookmarkStart w:name="z30" w:id="76"/>
    <w:p>
      <w:pPr>
        <w:spacing w:after="0"/>
        <w:ind w:left="0"/>
        <w:jc w:val="both"/>
      </w:pPr>
      <w:r>
        <w:rPr>
          <w:rFonts w:ascii="Times New Roman"/>
          <w:b w:val="false"/>
          <w:i w:val="false"/>
          <w:color w:val="000000"/>
          <w:sz w:val="28"/>
        </w:rPr>
        <w:t>
      21. Жеткізуші:</w:t>
      </w:r>
    </w:p>
    <w:bookmarkEnd w:id="76"/>
    <w:bookmarkStart w:name="z100" w:id="77"/>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77"/>
    <w:bookmarkStart w:name="z101" w:id="78"/>
    <w:p>
      <w:pPr>
        <w:spacing w:after="0"/>
        <w:ind w:left="0"/>
        <w:jc w:val="both"/>
      </w:pPr>
      <w:r>
        <w:rPr>
          <w:rFonts w:ascii="Times New Roman"/>
          <w:b w:val="false"/>
          <w:i w:val="false"/>
          <w:color w:val="000000"/>
          <w:sz w:val="28"/>
        </w:rPr>
        <w:t>
      2) тұтынған қызметтер үшін тұтынушыға, оның ішінде жасалған шарттар негізінде үшінші тұлғалар, тұрғын үй қатынастары және тұрғын үй-коммуналдық шаруашылық саласындағы ақпараттық объектілер арқылы төлем құжатын қағазда немесе электрондық түрде ай сайын береді;</w:t>
      </w:r>
    </w:p>
    <w:bookmarkEnd w:id="78"/>
    <w:bookmarkStart w:name="z102" w:id="79"/>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79"/>
    <w:bookmarkStart w:name="z103" w:id="80"/>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80"/>
    <w:bookmarkStart w:name="z104" w:id="81"/>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81"/>
    <w:bookmarkStart w:name="z105" w:id="82"/>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bookmarkEnd w:id="82"/>
    <w:bookmarkStart w:name="z106" w:id="83"/>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83"/>
    <w:bookmarkStart w:name="z107" w:id="84"/>
    <w:p>
      <w:pPr>
        <w:spacing w:after="0"/>
        <w:ind w:left="0"/>
        <w:jc w:val="both"/>
      </w:pPr>
      <w:r>
        <w:rPr>
          <w:rFonts w:ascii="Times New Roman"/>
          <w:b w:val="false"/>
          <w:i w:val="false"/>
          <w:color w:val="000000"/>
          <w:sz w:val="28"/>
        </w:rPr>
        <w:t>
      8) өзге тұтынушылардың талаптарды орындамау себебі бойынша, сондай-ақ Қазақстан Республикасының заңнамасында көзделмеген себептер бойынша коммуналдық қызметтер көрсетуден бас тартпайды немесе тұтынушыға коммуналдық көрсетілетін қызметтерді алуға шектеу қоймайды;</w:t>
      </w:r>
    </w:p>
    <w:bookmarkEnd w:id="84"/>
    <w:bookmarkStart w:name="z108" w:id="85"/>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85"/>
    <w:bookmarkStart w:name="z31" w:id="86"/>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86"/>
    <w:bookmarkStart w:name="z32" w:id="87"/>
    <w:p>
      <w:pPr>
        <w:spacing w:after="0"/>
        <w:ind w:left="0"/>
        <w:jc w:val="both"/>
      </w:pPr>
      <w:r>
        <w:rPr>
          <w:rFonts w:ascii="Times New Roman"/>
          <w:b w:val="false"/>
          <w:i w:val="false"/>
          <w:color w:val="000000"/>
          <w:sz w:val="28"/>
        </w:rPr>
        <w:t>
      22. Тұтынушы коммуналдық көрсетілетін қызметтер үшін төлемді жеткізуші жазып берген төлем құжаты бойынша төлейді.</w:t>
      </w:r>
    </w:p>
    <w:bookmarkEnd w:id="87"/>
    <w:bookmarkStart w:name="z33" w:id="88"/>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банктердің және банк операцияларының жекелеген түрлерін жүзеге асыратын ұйымдардың, интернет-ресурстардың немесе терминалдардың жеке кассалары арқылы, қажет болған жағдайда төлем агенттері және (немесе) төлем құралдары және (немесе) төлем ұйымдары арқылы жүзеге асырылады.</w:t>
      </w:r>
    </w:p>
    <w:bookmarkEnd w:id="88"/>
    <w:bookmarkStart w:name="z34" w:id="89"/>
    <w:p>
      <w:pPr>
        <w:spacing w:after="0"/>
        <w:ind w:left="0"/>
        <w:jc w:val="both"/>
      </w:pPr>
      <w:r>
        <w:rPr>
          <w:rFonts w:ascii="Times New Roman"/>
          <w:b w:val="false"/>
          <w:i w:val="false"/>
          <w:color w:val="000000"/>
          <w:sz w:val="28"/>
        </w:rPr>
        <w:t>
      24. Коммуналдық көрсетілетін қызметтер үшін ақы төлеу заңнамамен белгіленеді немесе тұтынушы мен жеткізушінің арасындағы шартпен айқындалады.</w:t>
      </w:r>
    </w:p>
    <w:bookmarkEnd w:id="89"/>
    <w:bookmarkStart w:name="z35" w:id="90"/>
    <w:p>
      <w:pPr>
        <w:spacing w:after="0"/>
        <w:ind w:left="0"/>
        <w:jc w:val="both"/>
      </w:pPr>
      <w:r>
        <w:rPr>
          <w:rFonts w:ascii="Times New Roman"/>
          <w:b w:val="false"/>
          <w:i w:val="false"/>
          <w:color w:val="000000"/>
          <w:sz w:val="28"/>
        </w:rPr>
        <w:t>
      25. Есепке алу аспаптарының көрсеткіштерін алу жеткізуші немесе оның өкілі қызметтік куәлік ұсынған жағдайда немесе деректерді қашықтықтан беру құрылғылары арқылы ай сайын жүргізеді.</w:t>
      </w:r>
    </w:p>
    <w:bookmarkEnd w:id="90"/>
    <w:bookmarkStart w:name="z36" w:id="91"/>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91"/>
    <w:bookmarkStart w:name="z37" w:id="92"/>
    <w:p>
      <w:pPr>
        <w:spacing w:after="0"/>
        <w:ind w:left="0"/>
        <w:jc w:val="both"/>
      </w:pPr>
      <w:r>
        <w:rPr>
          <w:rFonts w:ascii="Times New Roman"/>
          <w:b w:val="false"/>
          <w:i w:val="false"/>
          <w:color w:val="000000"/>
          <w:sz w:val="28"/>
        </w:rPr>
        <w:t xml:space="preserve">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сәйкес жергілікті атқарушы орган бекіткен тұтыну нормалар бойынша.</w:t>
      </w:r>
    </w:p>
    <w:bookmarkEnd w:id="92"/>
    <w:bookmarkStart w:name="z38" w:id="93"/>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93"/>
    <w:bookmarkStart w:name="z39" w:id="94"/>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94"/>
    <w:bookmarkStart w:name="z40" w:id="95"/>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95"/>
    <w:bookmarkStart w:name="z41" w:id="96"/>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bookmarkEnd w:id="96"/>
    <w:bookmarkStart w:name="z42" w:id="97"/>
    <w:p>
      <w:pPr>
        <w:spacing w:after="0"/>
        <w:ind w:left="0"/>
        <w:jc w:val="left"/>
      </w:pPr>
      <w:r>
        <w:rPr>
          <w:rFonts w:ascii="Times New Roman"/>
          <w:b/>
          <w:i w:val="false"/>
          <w:color w:val="000000"/>
        </w:rPr>
        <w:t xml:space="preserve"> 5-тарау. Дауларды шешу тәртібі</w:t>
      </w:r>
    </w:p>
    <w:bookmarkEnd w:id="97"/>
    <w:bookmarkStart w:name="z43" w:id="98"/>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98"/>
    <w:bookmarkStart w:name="z44" w:id="99"/>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99"/>
    <w:bookmarkStart w:name="z109" w:id="100"/>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00"/>
    <w:bookmarkStart w:name="z110" w:id="101"/>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101"/>
    <w:bookmarkStart w:name="z45" w:id="102"/>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02"/>
    <w:bookmarkStart w:name="z111" w:id="103"/>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03"/>
    <w:bookmarkStart w:name="z112" w:id="104"/>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bookmarkEnd w:id="104"/>
    <w:bookmarkStart w:name="z113" w:id="105"/>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05"/>
    <w:bookmarkStart w:name="z114" w:id="106"/>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bookmarkEnd w:id="106"/>
    <w:bookmarkStart w:name="z115" w:id="107"/>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bookmarkEnd w:id="107"/>
    <w:bookmarkStart w:name="z116" w:id="108"/>
    <w:p>
      <w:pPr>
        <w:spacing w:after="0"/>
        <w:ind w:left="0"/>
        <w:jc w:val="both"/>
      </w:pPr>
      <w:r>
        <w:rPr>
          <w:rFonts w:ascii="Times New Roman"/>
          <w:b w:val="false"/>
          <w:i w:val="false"/>
          <w:color w:val="000000"/>
          <w:sz w:val="28"/>
        </w:rPr>
        <w:t>
      Актіге тұтынушы және кемінде екі адам, оның ішінде: үй кеңесінің мүшелері, мүліктің меншік иелері бірлестігінің төрағасы немесе жай серіктестіктің сенім білдірілген адамы не басқарушы компанияның өкілі не көппәтерлі тұрғын үйді басқарушы қол қояды және жеткізушіге жіберіледі. Егер дау тараптардың келісімі бойынша шешілмесе, тұтынушы сотқа жүгінуге құқылы.</w:t>
      </w:r>
    </w:p>
    <w:bookmarkEnd w:id="108"/>
    <w:bookmarkStart w:name="z46" w:id="109"/>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09"/>
    <w:bookmarkStart w:name="z117" w:id="110"/>
    <w:p>
      <w:pPr>
        <w:spacing w:after="0"/>
        <w:ind w:left="0"/>
        <w:jc w:val="both"/>
      </w:pPr>
      <w:r>
        <w:rPr>
          <w:rFonts w:ascii="Times New Roman"/>
          <w:b w:val="false"/>
          <w:i w:val="false"/>
          <w:color w:val="000000"/>
          <w:sz w:val="28"/>
        </w:rPr>
        <w:t>
      Тұтынушы қол қоюдан бас тартса да, бірақ кем дегенде үш адамнан тұратын комиссия тіркеуге жататын болса, акт жарамды болып саналады: жеткізушінің өкілдері, үй кеңесі және меншік иелері қауымдастығының төрағасы немесе қарапайым серіктестіктің өкілі немесе көп пәтерлі үйдің менеджері немесе басқарушы компанияның өкілі.</w:t>
      </w:r>
    </w:p>
    <w:bookmarkEnd w:id="110"/>
    <w:bookmarkStart w:name="z118" w:id="111"/>
    <w:p>
      <w:pPr>
        <w:spacing w:after="0"/>
        <w:ind w:left="0"/>
        <w:jc w:val="both"/>
      </w:pPr>
      <w:r>
        <w:rPr>
          <w:rFonts w:ascii="Times New Roman"/>
          <w:b w:val="false"/>
          <w:i w:val="false"/>
          <w:color w:val="000000"/>
          <w:sz w:val="28"/>
        </w:rPr>
        <w:t>
      Акт тұтынушының қолдары болғанда жарамды болады. Акт тұтынушы қол қоюдан бас тартқан жағдайда, оны кемінде үш адамнан: жеткізушінің өкілі, үй кеңесінің мүшелерінен, мүліктің меншік иелері бірлестігінің төрағасынан немесе жай серіктестіктің сенім білдірілген адамынан не басқарушы компанияның өкілінен не көппәтерлі тұрғын үйді басқарушыдан тұратын комиссия ресімдеген жағдайда жарамды болып табылады.</w:t>
      </w:r>
    </w:p>
    <w:bookmarkEnd w:id="111"/>
    <w:bookmarkStart w:name="z47" w:id="112"/>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112"/>
    <w:bookmarkStart w:name="z119" w:id="113"/>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End w:id="113"/>
    <w:bookmarkStart w:name="z48" w:id="114"/>
    <w:p>
      <w:pPr>
        <w:spacing w:after="0"/>
        <w:ind w:left="0"/>
        <w:jc w:val="left"/>
      </w:pPr>
      <w:r>
        <w:rPr>
          <w:rFonts w:ascii="Times New Roman"/>
          <w:b/>
          <w:i w:val="false"/>
          <w:color w:val="000000"/>
        </w:rPr>
        <w:t xml:space="preserve"> 6-тарау. Қорытынды ережелер</w:t>
      </w:r>
    </w:p>
    <w:bookmarkEnd w:id="114"/>
    <w:bookmarkStart w:name="z49" w:id="115"/>
    <w:p>
      <w:pPr>
        <w:spacing w:after="0"/>
        <w:ind w:left="0"/>
        <w:jc w:val="both"/>
      </w:pPr>
      <w:r>
        <w:rPr>
          <w:rFonts w:ascii="Times New Roman"/>
          <w:b w:val="false"/>
          <w:i w:val="false"/>
          <w:color w:val="000000"/>
          <w:sz w:val="28"/>
        </w:rPr>
        <w:t>
      37.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115"/>
    <w:bookmarkStart w:name="z120" w:id="116"/>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bookmarkEnd w:id="1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