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6cd4" w14:textId="3cd6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тұлғаның атауын өзгерту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ауданы әкімдігінің 2023 жылғы 23 қарашадағы № 319 қаулысы. Күші жойылды - Түркістан облысы Түлкібас ауданы әкімдігінің 2023 жылғы 14 желтоқсандағы № 345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ауданы әкімдігінің 14.12.2023 № 345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және "Мемлекеттік орган болып табылатын мемлекеттік мекемені қоспағанда, мемлекеттік мекеменің үлгі жарғысын (жалпы ережесін) және Мемлекеттік кәсіпорынның үлгі жарғысын бекіту туралы" Қазақстан Республикасы Әділет министрінің 2017 жылғы 28 қыркүйектегі № 1202 </w:t>
      </w:r>
      <w:r>
        <w:rPr>
          <w:rFonts w:ascii="Times New Roman"/>
          <w:b w:val="false"/>
          <w:i w:val="false"/>
          <w:color w:val="000000"/>
          <w:sz w:val="28"/>
        </w:rPr>
        <w:t>бұйрығына</w:t>
      </w:r>
      <w:r>
        <w:rPr>
          <w:rFonts w:ascii="Times New Roman"/>
          <w:b w:val="false"/>
          <w:i w:val="false"/>
          <w:color w:val="000000"/>
          <w:sz w:val="28"/>
        </w:rPr>
        <w:t xml:space="preserve"> сәйкес, Түлкібас ауданының әкімдігі ҚАУЛЫ ЕТЕДІ:</w:t>
      </w:r>
    </w:p>
    <w:bookmarkStart w:name="z2" w:id="1"/>
    <w:p>
      <w:pPr>
        <w:spacing w:after="0"/>
        <w:ind w:left="0"/>
        <w:jc w:val="both"/>
      </w:pPr>
      <w:r>
        <w:rPr>
          <w:rFonts w:ascii="Times New Roman"/>
          <w:b w:val="false"/>
          <w:i w:val="false"/>
          <w:color w:val="000000"/>
          <w:sz w:val="28"/>
        </w:rPr>
        <w:t>
      1. "Түлкібас ауданы әкімдігінің тұрғын үй-коммуналдық шаруашылық, жолаушылар көлігі және автомобиль жолдары бөлімінің "Түлкібас көрікті ел" коммуналдық мемлекеттік мекемесінің атауы "Түлкібас ауданы әкімдігінің тұрғын үй-коммуналдық шаруашылық, жолаушылар көлігі және автомобиль жолдары бөлімінің "Түлкібас көрікті ел" мемлекеттік мекемесі болып өзгертілсін.</w:t>
      </w:r>
    </w:p>
    <w:bookmarkEnd w:id="1"/>
    <w:bookmarkStart w:name="z3" w:id="2"/>
    <w:p>
      <w:pPr>
        <w:spacing w:after="0"/>
        <w:ind w:left="0"/>
        <w:jc w:val="both"/>
      </w:pPr>
      <w:r>
        <w:rPr>
          <w:rFonts w:ascii="Times New Roman"/>
          <w:b w:val="false"/>
          <w:i w:val="false"/>
          <w:color w:val="000000"/>
          <w:sz w:val="28"/>
        </w:rPr>
        <w:t xml:space="preserve">
      2. "Түлкібас ауданы әкімдігінің тұрғын үй-коммуналдық шаруашылық, жолаушылар көлігі және автомобиль жолдары бөлімінің "Түлкібас көрікті ел" мемлекеттік мекемесінің Ережесі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"Түлкібас ауданы әкімінің аппараты" КММ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Түлкібас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осы салаға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Н.Изтилеуов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Тулкібас ауданы әкімдігінің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319 қаулысымен бекітілген</w:t>
            </w:r>
          </w:p>
        </w:tc>
      </w:tr>
    </w:tbl>
    <w:bookmarkStart w:name="z8" w:id="6"/>
    <w:p>
      <w:pPr>
        <w:spacing w:after="0"/>
        <w:ind w:left="0"/>
        <w:jc w:val="left"/>
      </w:pPr>
      <w:r>
        <w:rPr>
          <w:rFonts w:ascii="Times New Roman"/>
          <w:b/>
          <w:i w:val="false"/>
          <w:color w:val="000000"/>
        </w:rPr>
        <w:t xml:space="preserve"> Түлкібас ауданы әкімдігінің тұрғын үй-коммуналдық шаруашылык, жолаушылар көлігі және автомобиль жолдары болімінің "Түлкібас көрікті ел" мемлекеттік мекемесінің Ережесі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Түлкібас ауданы әкімдігінің тұрғын үй-коммуналдық шаруашылык, жолаушылар көлігі және автомобиль жолдары бөлімінің "Түлкібас көрікті ел " мемлекеттік мекемесі (бұдан әрі мемлекеттік мекеме) функцияларын жүзеге асыру үшін мекеме ұйымдық құқыктык нысанында құрылған заңды тұлға мәртебесіне ие коммерциялык емес мекеме болып табылады.</w:t>
      </w:r>
    </w:p>
    <w:bookmarkEnd w:id="8"/>
    <w:bookmarkStart w:name="z11" w:id="9"/>
    <w:p>
      <w:pPr>
        <w:spacing w:after="0"/>
        <w:ind w:left="0"/>
        <w:jc w:val="both"/>
      </w:pPr>
      <w:r>
        <w:rPr>
          <w:rFonts w:ascii="Times New Roman"/>
          <w:b w:val="false"/>
          <w:i w:val="false"/>
          <w:color w:val="000000"/>
          <w:sz w:val="28"/>
        </w:rPr>
        <w:t>
      2. Мемлекеттік мекеме Түлкібас ауданы әкімдігінің 2017 жылғы 7 маусымдағы №148 қаулысымен құрылды.</w:t>
      </w:r>
    </w:p>
    <w:bookmarkEnd w:id="9"/>
    <w:bookmarkStart w:name="z12" w:id="10"/>
    <w:p>
      <w:pPr>
        <w:spacing w:after="0"/>
        <w:ind w:left="0"/>
        <w:jc w:val="both"/>
      </w:pPr>
      <w:r>
        <w:rPr>
          <w:rFonts w:ascii="Times New Roman"/>
          <w:b w:val="false"/>
          <w:i w:val="false"/>
          <w:color w:val="000000"/>
          <w:sz w:val="28"/>
        </w:rPr>
        <w:t xml:space="preserve">
      3. Мемлекеттік мекеменің құрылтайшысы Түлкібас ауданының әкімдігі болып табылады. </w:t>
      </w:r>
    </w:p>
    <w:bookmarkEnd w:id="10"/>
    <w:bookmarkStart w:name="z13" w:id="11"/>
    <w:p>
      <w:pPr>
        <w:spacing w:after="0"/>
        <w:ind w:left="0"/>
        <w:jc w:val="both"/>
      </w:pPr>
      <w:r>
        <w:rPr>
          <w:rFonts w:ascii="Times New Roman"/>
          <w:b w:val="false"/>
          <w:i w:val="false"/>
          <w:color w:val="000000"/>
          <w:sz w:val="28"/>
        </w:rPr>
        <w:t>
      4. Тиісті саланың уәкілетті органы, "Түлкібас ауданы әкімдігінің тұрғын үй-коммуналдық шаруашылық, жолаушылар көлігі және автомобиль жолдары бөлімі" коммуналдық мемлекеттік мекемесі болып табылады.</w:t>
      </w:r>
    </w:p>
    <w:bookmarkEnd w:id="11"/>
    <w:bookmarkStart w:name="z14" w:id="12"/>
    <w:p>
      <w:pPr>
        <w:spacing w:after="0"/>
        <w:ind w:left="0"/>
        <w:jc w:val="both"/>
      </w:pPr>
      <w:r>
        <w:rPr>
          <w:rFonts w:ascii="Times New Roman"/>
          <w:b w:val="false"/>
          <w:i w:val="false"/>
          <w:color w:val="000000"/>
          <w:sz w:val="28"/>
        </w:rPr>
        <w:t>
      5. Мемлекеттік мекеменің атауы: Түлкібас ауданы әкімдігінің тұрғын үй-коммуналдық шаруашылық, жолаушылар көлігі және автомобиль жолдары бөлімінің " Түлкібас көрікті ел " мемлекеттік мекемесі.</w:t>
      </w:r>
    </w:p>
    <w:bookmarkEnd w:id="12"/>
    <w:bookmarkStart w:name="z15" w:id="13"/>
    <w:p>
      <w:pPr>
        <w:spacing w:after="0"/>
        <w:ind w:left="0"/>
        <w:jc w:val="both"/>
      </w:pPr>
      <w:r>
        <w:rPr>
          <w:rFonts w:ascii="Times New Roman"/>
          <w:b w:val="false"/>
          <w:i w:val="false"/>
          <w:color w:val="000000"/>
          <w:sz w:val="28"/>
        </w:rPr>
        <w:t>
      6. Мемлекеттік мекеменің тұрған жері: Қазақстан Республикасы, Түркістан облысы, 161303, Түлкібас ауданы, Жаскешу ауылы, Л.Демеушов көшесі №153 үй.</w:t>
      </w:r>
    </w:p>
    <w:bookmarkEnd w:id="13"/>
    <w:bookmarkStart w:name="z16" w:id="14"/>
    <w:p>
      <w:pPr>
        <w:spacing w:after="0"/>
        <w:ind w:left="0"/>
        <w:jc w:val="left"/>
      </w:pPr>
      <w:r>
        <w:rPr>
          <w:rFonts w:ascii="Times New Roman"/>
          <w:b/>
          <w:i w:val="false"/>
          <w:color w:val="000000"/>
        </w:rPr>
        <w:t xml:space="preserve"> 2-тарау. Мемлекеттік мекеменің зандық мәртебесі</w:t>
      </w:r>
    </w:p>
    <w:bookmarkEnd w:id="14"/>
    <w:bookmarkStart w:name="z17" w:id="15"/>
    <w:p>
      <w:pPr>
        <w:spacing w:after="0"/>
        <w:ind w:left="0"/>
        <w:jc w:val="both"/>
      </w:pPr>
      <w:r>
        <w:rPr>
          <w:rFonts w:ascii="Times New Roman"/>
          <w:b w:val="false"/>
          <w:i w:val="false"/>
          <w:color w:val="000000"/>
          <w:sz w:val="28"/>
        </w:rPr>
        <w:t>
      7.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5"/>
    <w:bookmarkStart w:name="z18" w:id="16"/>
    <w:p>
      <w:pPr>
        <w:spacing w:after="0"/>
        <w:ind w:left="0"/>
        <w:jc w:val="both"/>
      </w:pPr>
      <w:r>
        <w:rPr>
          <w:rFonts w:ascii="Times New Roman"/>
          <w:b w:val="false"/>
          <w:i w:val="false"/>
          <w:color w:val="000000"/>
          <w:sz w:val="28"/>
        </w:rPr>
        <w:t>
      8.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6"/>
    <w:bookmarkStart w:name="z19" w:id="17"/>
    <w:p>
      <w:pPr>
        <w:spacing w:after="0"/>
        <w:ind w:left="0"/>
        <w:jc w:val="both"/>
      </w:pPr>
      <w:r>
        <w:rPr>
          <w:rFonts w:ascii="Times New Roman"/>
          <w:b w:val="false"/>
          <w:i w:val="false"/>
          <w:color w:val="000000"/>
          <w:sz w:val="28"/>
        </w:rPr>
        <w:t>
      9. Мемлекеттік мекеме өзінің міндеттемелері бойынша өзінің кепілдігіндегі ақшамен жауап береді. Мемлекеттік мекемеде акша жеткіліксіз болған кезде оның міндеттемелері бойынша Қазакстан Республикасы немесе әкімшілік-аумақтық бірлік тиісті бюджет қаражатымен субсидиарлық жауапты болады.</w:t>
      </w:r>
    </w:p>
    <w:bookmarkEnd w:id="17"/>
    <w:bookmarkStart w:name="z20" w:id="18"/>
    <w:p>
      <w:pPr>
        <w:spacing w:after="0"/>
        <w:ind w:left="0"/>
        <w:jc w:val="both"/>
      </w:pPr>
      <w:r>
        <w:rPr>
          <w:rFonts w:ascii="Times New Roman"/>
          <w:b w:val="false"/>
          <w:i w:val="false"/>
          <w:color w:val="000000"/>
          <w:sz w:val="28"/>
        </w:rPr>
        <w:t>
      10. Мемлекеттік мекеменің азаматтық-құқықтық мәмілелері, олардын Қазақстан Республикасы Қаржы министрлігінің аумақтық қазынашылық бөлімшелерінде тіркелгеннен кейін, күшіне енеді.</w:t>
      </w:r>
    </w:p>
    <w:bookmarkEnd w:id="18"/>
    <w:bookmarkStart w:name="z21" w:id="19"/>
    <w:p>
      <w:pPr>
        <w:spacing w:after="0"/>
        <w:ind w:left="0"/>
        <w:jc w:val="left"/>
      </w:pPr>
      <w:r>
        <w:rPr>
          <w:rFonts w:ascii="Times New Roman"/>
          <w:b/>
          <w:i w:val="false"/>
          <w:color w:val="000000"/>
        </w:rPr>
        <w:t xml:space="preserve"> 3-тарау. Мемлекеттік мекеме қызметінің мәні мен максаттары</w:t>
      </w:r>
    </w:p>
    <w:bookmarkEnd w:id="19"/>
    <w:bookmarkStart w:name="z22" w:id="20"/>
    <w:p>
      <w:pPr>
        <w:spacing w:after="0"/>
        <w:ind w:left="0"/>
        <w:jc w:val="both"/>
      </w:pPr>
      <w:r>
        <w:rPr>
          <w:rFonts w:ascii="Times New Roman"/>
          <w:b w:val="false"/>
          <w:i w:val="false"/>
          <w:color w:val="000000"/>
          <w:sz w:val="28"/>
        </w:rPr>
        <w:t>
      11. Мемлекеттік мекеме қызметінің мәні-аудан тұрғындарының тұрмысын жақсарту мақсатында кызметтерді көрсету.</w:t>
      </w:r>
    </w:p>
    <w:bookmarkEnd w:id="20"/>
    <w:bookmarkStart w:name="z23" w:id="21"/>
    <w:p>
      <w:pPr>
        <w:spacing w:after="0"/>
        <w:ind w:left="0"/>
        <w:jc w:val="both"/>
      </w:pPr>
      <w:r>
        <w:rPr>
          <w:rFonts w:ascii="Times New Roman"/>
          <w:b w:val="false"/>
          <w:i w:val="false"/>
          <w:color w:val="000000"/>
          <w:sz w:val="28"/>
        </w:rPr>
        <w:t xml:space="preserve">
      12. Мемлекеттік мекеме қызметінің максаты - аудан тұрғындарының тұрмысын жақсарту болып табылады. </w:t>
      </w:r>
    </w:p>
    <w:bookmarkEnd w:id="21"/>
    <w:bookmarkStart w:name="z24" w:id="22"/>
    <w:p>
      <w:pPr>
        <w:spacing w:after="0"/>
        <w:ind w:left="0"/>
        <w:jc w:val="both"/>
      </w:pPr>
      <w:r>
        <w:rPr>
          <w:rFonts w:ascii="Times New Roman"/>
          <w:b w:val="false"/>
          <w:i w:val="false"/>
          <w:color w:val="000000"/>
          <w:sz w:val="28"/>
        </w:rPr>
        <w:t>
      13. Мемлекеттік мекеме максатка кол жеткізу үшін мынадай кызмет түрлерін жүзеге асырады:</w:t>
      </w:r>
    </w:p>
    <w:bookmarkEnd w:id="22"/>
    <w:p>
      <w:pPr>
        <w:spacing w:after="0"/>
        <w:ind w:left="0"/>
        <w:jc w:val="both"/>
      </w:pPr>
      <w:r>
        <w:rPr>
          <w:rFonts w:ascii="Times New Roman"/>
          <w:b w:val="false"/>
          <w:i w:val="false"/>
          <w:color w:val="000000"/>
          <w:sz w:val="28"/>
        </w:rPr>
        <w:t>
      1) аудандық маңызы бар автомобиль жолдарын, елді мекен көшелерін жаяу жүргіншілер жолдарын, қоршауларды және көше жарықтарын, декоративті жарықшамдарды күтіп ұстау жұмыстары.</w:t>
      </w:r>
    </w:p>
    <w:p>
      <w:pPr>
        <w:spacing w:after="0"/>
        <w:ind w:left="0"/>
        <w:jc w:val="both"/>
      </w:pPr>
      <w:r>
        <w:rPr>
          <w:rFonts w:ascii="Times New Roman"/>
          <w:b w:val="false"/>
          <w:i w:val="false"/>
          <w:color w:val="000000"/>
          <w:sz w:val="28"/>
        </w:rPr>
        <w:t>
      2) аудан бойынша автотұрақтарды, аялдамаларды, саябақтарды, бағдаршамдарды, мүрделерді және автомобиль жолдарының бойында орнатылған әжетханаларды күтіп ұстау жұмыстары.</w:t>
      </w:r>
    </w:p>
    <w:p>
      <w:pPr>
        <w:spacing w:after="0"/>
        <w:ind w:left="0"/>
        <w:jc w:val="both"/>
      </w:pPr>
      <w:r>
        <w:rPr>
          <w:rFonts w:ascii="Times New Roman"/>
          <w:b w:val="false"/>
          <w:i w:val="false"/>
          <w:color w:val="000000"/>
          <w:sz w:val="28"/>
        </w:rPr>
        <w:t>
      3) ауданның санитарлық тазалығын жүргізу, тұрғындардың күл-қоқысын шығару және су тасқыны, сел, нөсерлік және басқа табиғат апаттарын жою жұмыстары.</w:t>
      </w:r>
    </w:p>
    <w:p>
      <w:pPr>
        <w:spacing w:after="0"/>
        <w:ind w:left="0"/>
        <w:jc w:val="both"/>
      </w:pPr>
      <w:r>
        <w:rPr>
          <w:rFonts w:ascii="Times New Roman"/>
          <w:b w:val="false"/>
          <w:i w:val="false"/>
          <w:color w:val="000000"/>
          <w:sz w:val="28"/>
        </w:rPr>
        <w:t>
      4) аудан әкімдігіне бағынышты мемлекеттік мекемелерге, органдарга кәсіпорындарға, ЖШС-ге сметалық құжаттама, эскиздер, топотүсірілімдер және ақау актілерін әзірлеу жұмыстарын жүргізу.</w:t>
      </w:r>
    </w:p>
    <w:p>
      <w:pPr>
        <w:spacing w:after="0"/>
        <w:ind w:left="0"/>
        <w:jc w:val="both"/>
      </w:pPr>
      <w:r>
        <w:rPr>
          <w:rFonts w:ascii="Times New Roman"/>
          <w:b w:val="false"/>
          <w:i w:val="false"/>
          <w:color w:val="000000"/>
          <w:sz w:val="28"/>
        </w:rPr>
        <w:t>
      5) гүл егу күтіп ұстау, ағаш отырғызу күтіп ұстау, көше жиектерін, саябақтарды көгалдандыру, шөбін орып күтіп ұстау жәнеде сол сияқты ауданның барлық абаттандыру жұмыстары.</w:t>
      </w:r>
    </w:p>
    <w:p>
      <w:pPr>
        <w:spacing w:after="0"/>
        <w:ind w:left="0"/>
        <w:jc w:val="both"/>
      </w:pPr>
      <w:r>
        <w:rPr>
          <w:rFonts w:ascii="Times New Roman"/>
          <w:b w:val="false"/>
          <w:i w:val="false"/>
          <w:color w:val="000000"/>
          <w:sz w:val="28"/>
        </w:rPr>
        <w:t>
      6) ғимараттар салу, жеңіл және күрделі жұмыстарын жасау, электр желілерін жүргізу, сантехникалық жұмыстарын жасау.</w:t>
      </w:r>
    </w:p>
    <w:p>
      <w:pPr>
        <w:spacing w:after="0"/>
        <w:ind w:left="0"/>
        <w:jc w:val="both"/>
      </w:pPr>
      <w:r>
        <w:rPr>
          <w:rFonts w:ascii="Times New Roman"/>
          <w:b w:val="false"/>
          <w:i w:val="false"/>
          <w:color w:val="000000"/>
          <w:sz w:val="28"/>
        </w:rPr>
        <w:t>
      7) қыс ауасында аудандық маңызы бар автомобиль жолдарын, елді мекен көшелерін жаяу жүргіншілер жолдарын және көшелердің қарын тазалап күтіп ұстау жұмыстары.</w:t>
      </w:r>
    </w:p>
    <w:p>
      <w:pPr>
        <w:spacing w:after="0"/>
        <w:ind w:left="0"/>
        <w:jc w:val="both"/>
      </w:pPr>
      <w:r>
        <w:rPr>
          <w:rFonts w:ascii="Times New Roman"/>
          <w:b w:val="false"/>
          <w:i w:val="false"/>
          <w:color w:val="000000"/>
          <w:sz w:val="28"/>
        </w:rPr>
        <w:t>
      8) аудан әкімі аппаратының теңгеріміндегі ғимараттарды күтіп-ұстау;</w:t>
      </w:r>
    </w:p>
    <w:p>
      <w:pPr>
        <w:spacing w:after="0"/>
        <w:ind w:left="0"/>
        <w:jc w:val="both"/>
      </w:pPr>
      <w:r>
        <w:rPr>
          <w:rFonts w:ascii="Times New Roman"/>
          <w:b w:val="false"/>
          <w:i w:val="false"/>
          <w:color w:val="000000"/>
          <w:sz w:val="28"/>
        </w:rPr>
        <w:t>
      9) аудан аумағындағы орнатылған балалар және спорт алаңшаларын күтіп-ұстау жұмыстарын ұйымдастыру;</w:t>
      </w:r>
    </w:p>
    <w:p>
      <w:pPr>
        <w:spacing w:after="0"/>
        <w:ind w:left="0"/>
        <w:jc w:val="both"/>
      </w:pPr>
      <w:r>
        <w:rPr>
          <w:rFonts w:ascii="Times New Roman"/>
          <w:b w:val="false"/>
          <w:i w:val="false"/>
          <w:color w:val="000000"/>
          <w:sz w:val="28"/>
        </w:rPr>
        <w:t>
      10) пробация қызметінен ұсынылған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ұйымдастыру;</w:t>
      </w:r>
    </w:p>
    <w:p>
      <w:pPr>
        <w:spacing w:after="0"/>
        <w:ind w:left="0"/>
        <w:jc w:val="both"/>
      </w:pPr>
      <w:r>
        <w:rPr>
          <w:rFonts w:ascii="Times New Roman"/>
          <w:b w:val="false"/>
          <w:i w:val="false"/>
          <w:color w:val="000000"/>
          <w:sz w:val="28"/>
        </w:rPr>
        <w:t>
      11) кәші сәулеттік пішіндерді күтіп ұстау;</w:t>
      </w:r>
    </w:p>
    <w:p>
      <w:pPr>
        <w:spacing w:after="0"/>
        <w:ind w:left="0"/>
        <w:jc w:val="both"/>
      </w:pPr>
      <w:r>
        <w:rPr>
          <w:rFonts w:ascii="Times New Roman"/>
          <w:b w:val="false"/>
          <w:i w:val="false"/>
          <w:color w:val="000000"/>
          <w:sz w:val="28"/>
        </w:rPr>
        <w:t>
      12) көшелерге орнатылған урналарды күтіп ұстау;</w:t>
      </w:r>
    </w:p>
    <w:p>
      <w:pPr>
        <w:spacing w:after="0"/>
        <w:ind w:left="0"/>
        <w:jc w:val="both"/>
      </w:pPr>
      <w:r>
        <w:rPr>
          <w:rFonts w:ascii="Times New Roman"/>
          <w:b w:val="false"/>
          <w:i w:val="false"/>
          <w:color w:val="000000"/>
          <w:sz w:val="28"/>
        </w:rPr>
        <w:t>
      13) жаяу жүргіншілер көпірлерін күтіп ұстау;</w:t>
      </w:r>
    </w:p>
    <w:p>
      <w:pPr>
        <w:spacing w:after="0"/>
        <w:ind w:left="0"/>
        <w:jc w:val="both"/>
      </w:pPr>
      <w:r>
        <w:rPr>
          <w:rFonts w:ascii="Times New Roman"/>
          <w:b w:val="false"/>
          <w:i w:val="false"/>
          <w:color w:val="000000"/>
          <w:sz w:val="28"/>
        </w:rPr>
        <w:t>
      14) жерлеу орындарын (мүрде) абаттандыру және күтіп-ұстау;</w:t>
      </w:r>
    </w:p>
    <w:p>
      <w:pPr>
        <w:spacing w:after="0"/>
        <w:ind w:left="0"/>
        <w:jc w:val="both"/>
      </w:pPr>
      <w:r>
        <w:rPr>
          <w:rFonts w:ascii="Times New Roman"/>
          <w:b w:val="false"/>
          <w:i w:val="false"/>
          <w:color w:val="000000"/>
          <w:sz w:val="28"/>
        </w:rPr>
        <w:t>
      15) аудан аумағындағы көпқабатты тұрғын үйлерде қысқы маусымға дайындық кезінде сығымдау жұмыстарын ұйымдастыру;</w:t>
      </w:r>
    </w:p>
    <w:p>
      <w:pPr>
        <w:spacing w:after="0"/>
        <w:ind w:left="0"/>
        <w:jc w:val="both"/>
      </w:pPr>
      <w:r>
        <w:rPr>
          <w:rFonts w:ascii="Times New Roman"/>
          <w:b w:val="false"/>
          <w:i w:val="false"/>
          <w:color w:val="000000"/>
          <w:sz w:val="28"/>
        </w:rPr>
        <w:t>
      16) аудан аумағындағы тарихи және мәдени мұраны күтіп ұстау жөніндегі жұмыстарды ұйымдастыру;</w:t>
      </w:r>
    </w:p>
    <w:p>
      <w:pPr>
        <w:spacing w:after="0"/>
        <w:ind w:left="0"/>
        <w:jc w:val="both"/>
      </w:pPr>
      <w:r>
        <w:rPr>
          <w:rFonts w:ascii="Times New Roman"/>
          <w:b w:val="false"/>
          <w:i w:val="false"/>
          <w:color w:val="000000"/>
          <w:sz w:val="28"/>
        </w:rPr>
        <w:t>
      17) аудан әкімінің аппаратымен өткізілетін іс-шараларды ұйымдастыруға жәрдемдесу;</w:t>
      </w:r>
    </w:p>
    <w:p>
      <w:pPr>
        <w:spacing w:after="0"/>
        <w:ind w:left="0"/>
        <w:jc w:val="both"/>
      </w:pPr>
      <w:r>
        <w:rPr>
          <w:rFonts w:ascii="Times New Roman"/>
          <w:b w:val="false"/>
          <w:i w:val="false"/>
          <w:color w:val="000000"/>
          <w:sz w:val="28"/>
        </w:rPr>
        <w:t>
      18) жергілікті атқарушы органдарымен өткізілетін жиналыстар, форумдар, конференцияларды және басқа да іс-шараларды ұйымдастыру барысында қатысу және ықпал ету;</w:t>
      </w:r>
    </w:p>
    <w:p>
      <w:pPr>
        <w:spacing w:after="0"/>
        <w:ind w:left="0"/>
        <w:jc w:val="both"/>
      </w:pPr>
      <w:r>
        <w:rPr>
          <w:rFonts w:ascii="Times New Roman"/>
          <w:b w:val="false"/>
          <w:i w:val="false"/>
          <w:color w:val="000000"/>
          <w:sz w:val="28"/>
        </w:rPr>
        <w:t>
      19) айыппұл тұрағын ашу;</w:t>
      </w:r>
    </w:p>
    <w:p>
      <w:pPr>
        <w:spacing w:after="0"/>
        <w:ind w:left="0"/>
        <w:jc w:val="both"/>
      </w:pPr>
      <w:r>
        <w:rPr>
          <w:rFonts w:ascii="Times New Roman"/>
          <w:b w:val="false"/>
          <w:i w:val="false"/>
          <w:color w:val="000000"/>
          <w:sz w:val="28"/>
        </w:rPr>
        <w:t>
      20) Қазақстан Республикасының заңнамасында көрсетілген басқа да қызметтерді жүзеге асыру;</w:t>
      </w:r>
    </w:p>
    <w:bookmarkStart w:name="z25" w:id="23"/>
    <w:p>
      <w:pPr>
        <w:spacing w:after="0"/>
        <w:ind w:left="0"/>
        <w:jc w:val="both"/>
      </w:pPr>
      <w:r>
        <w:rPr>
          <w:rFonts w:ascii="Times New Roman"/>
          <w:b w:val="false"/>
          <w:i w:val="false"/>
          <w:color w:val="000000"/>
          <w:sz w:val="28"/>
        </w:rPr>
        <w:t xml:space="preserve">
      14. Мемлекеттік мекемеге жарғыда бекітілген өз қызметінің мәні мен мақсаттарына сай келмейтін қызметті жүзеге асыруға, сондай-ақ мәмілелер жасауға тыйым салынады. </w:t>
      </w:r>
    </w:p>
    <w:bookmarkEnd w:id="23"/>
    <w:bookmarkStart w:name="z26" w:id="24"/>
    <w:p>
      <w:pPr>
        <w:spacing w:after="0"/>
        <w:ind w:left="0"/>
        <w:jc w:val="both"/>
      </w:pPr>
      <w:r>
        <w:rPr>
          <w:rFonts w:ascii="Times New Roman"/>
          <w:b w:val="false"/>
          <w:i w:val="false"/>
          <w:color w:val="000000"/>
          <w:sz w:val="28"/>
        </w:rPr>
        <w:t>
      15. Мемлекеттік мекеме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тиісті саланың уәкілетті органның, мемлекеттік мүлік жөніндегі уәкілетті органның, жергілікті атқарушы органның, аудандық маңызы бар қала, ауыл, кент, ауылдық округ әкімі аппаратының, прокурордың талап-арызы бойынша жарамсыз деп танылуы мүмкін.</w:t>
      </w:r>
    </w:p>
    <w:bookmarkEnd w:id="24"/>
    <w:bookmarkStart w:name="z27" w:id="25"/>
    <w:p>
      <w:pPr>
        <w:spacing w:after="0"/>
        <w:ind w:left="0"/>
        <w:jc w:val="left"/>
      </w:pPr>
      <w:r>
        <w:rPr>
          <w:rFonts w:ascii="Times New Roman"/>
          <w:b/>
          <w:i w:val="false"/>
          <w:color w:val="000000"/>
        </w:rPr>
        <w:t xml:space="preserve"> 4-тарау. Мемлекеттік мекемені басқару</w:t>
      </w:r>
    </w:p>
    <w:bookmarkEnd w:id="25"/>
    <w:bookmarkStart w:name="z28" w:id="26"/>
    <w:p>
      <w:pPr>
        <w:spacing w:after="0"/>
        <w:ind w:left="0"/>
        <w:jc w:val="both"/>
      </w:pPr>
      <w:r>
        <w:rPr>
          <w:rFonts w:ascii="Times New Roman"/>
          <w:b w:val="false"/>
          <w:i w:val="false"/>
          <w:color w:val="000000"/>
          <w:sz w:val="28"/>
        </w:rPr>
        <w:t>
      16. Мемлекеттік мекемені жалпы басқаруды тиісті саланың уәкілетті органы жүзеге асырады, ал коммуналдық мемлекеттік мекемені жергілікті атқарушы орган не аудан (облыстық маңызы бар қала) әкімімен және жергілікті қоғамдастық жиналысымен-аудандық маңызы бар қала, ауыл, кент, ауылдық округ әкімінің аппаратымен келісім бойынша жүзеге асырады.</w:t>
      </w:r>
    </w:p>
    <w:bookmarkEnd w:id="26"/>
    <w:bookmarkStart w:name="z29" w:id="27"/>
    <w:p>
      <w:pPr>
        <w:spacing w:after="0"/>
        <w:ind w:left="0"/>
        <w:jc w:val="both"/>
      </w:pPr>
      <w:r>
        <w:rPr>
          <w:rFonts w:ascii="Times New Roman"/>
          <w:b w:val="false"/>
          <w:i w:val="false"/>
          <w:color w:val="000000"/>
          <w:sz w:val="28"/>
        </w:rPr>
        <w:t>
      17. Тиісті саланың уәкілетті органы немесе жергілікті атқарушы органның не аудандық маңызы бар қала, ауыл, кент, ауылдық округ әкімі аппараты заңнамасында белгіленген ретпен мынадай функциялард жүзеге асырады:</w:t>
      </w:r>
    </w:p>
    <w:bookmarkEnd w:id="27"/>
    <w:p>
      <w:pPr>
        <w:spacing w:after="0"/>
        <w:ind w:left="0"/>
        <w:jc w:val="both"/>
      </w:pPr>
      <w:r>
        <w:rPr>
          <w:rFonts w:ascii="Times New Roman"/>
          <w:b w:val="false"/>
          <w:i w:val="false"/>
          <w:color w:val="000000"/>
          <w:sz w:val="28"/>
        </w:rPr>
        <w:t>
      1) мемлекеттік мекемеге мүлікті бекітіп береді;</w:t>
      </w:r>
    </w:p>
    <w:p>
      <w:pPr>
        <w:spacing w:after="0"/>
        <w:ind w:left="0"/>
        <w:jc w:val="both"/>
      </w:pPr>
      <w:r>
        <w:rPr>
          <w:rFonts w:ascii="Times New Roman"/>
          <w:b w:val="false"/>
          <w:i w:val="false"/>
          <w:color w:val="000000"/>
          <w:sz w:val="28"/>
        </w:rPr>
        <w:t>
      2) мемлекеттік мекеменің жеке қаржыландыру жоспарын бекітеді;</w:t>
      </w:r>
    </w:p>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p>
      <w:pPr>
        <w:spacing w:after="0"/>
        <w:ind w:left="0"/>
        <w:jc w:val="both"/>
      </w:pPr>
      <w:r>
        <w:rPr>
          <w:rFonts w:ascii="Times New Roman"/>
          <w:b w:val="false"/>
          <w:i w:val="false"/>
          <w:color w:val="000000"/>
          <w:sz w:val="28"/>
        </w:rPr>
        <w:t>
      4) мемлекеттік мекеме жарғысын (ережесін) бекітеді, оған өзгерістер мен толықтырулар енгізеді;</w:t>
      </w:r>
    </w:p>
    <w:p>
      <w:pPr>
        <w:spacing w:after="0"/>
        <w:ind w:left="0"/>
        <w:jc w:val="both"/>
      </w:pPr>
      <w:r>
        <w:rPr>
          <w:rFonts w:ascii="Times New Roman"/>
          <w:b w:val="false"/>
          <w:i w:val="false"/>
          <w:color w:val="000000"/>
          <w:sz w:val="28"/>
        </w:rPr>
        <w:t>
      5) 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w:t>
      </w:r>
    </w:p>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лауазымынан босату негіздерін айқындайды;</w:t>
      </w:r>
    </w:p>
    <w:p>
      <w:pPr>
        <w:spacing w:after="0"/>
        <w:ind w:left="0"/>
        <w:jc w:val="both"/>
      </w:pPr>
      <w:r>
        <w:rPr>
          <w:rFonts w:ascii="Times New Roman"/>
          <w:b w:val="false"/>
          <w:i w:val="false"/>
          <w:color w:val="000000"/>
          <w:sz w:val="28"/>
        </w:rPr>
        <w:t>
      7) мемлекеттік органдар болып табылатын мемлекеттік мекемелерді қоспағанда, мемлекеттік мекеменің құрылымы мен шекті штаттық санын бекітеді;</w:t>
      </w:r>
    </w:p>
    <w:p>
      <w:pPr>
        <w:spacing w:after="0"/>
        <w:ind w:left="0"/>
        <w:jc w:val="both"/>
      </w:pPr>
      <w:r>
        <w:rPr>
          <w:rFonts w:ascii="Times New Roman"/>
          <w:b w:val="false"/>
          <w:i w:val="false"/>
          <w:color w:val="000000"/>
          <w:sz w:val="28"/>
        </w:rPr>
        <w:t>
      8) мемлекеттік мекеме басшысының ұсынымы бойынша оның орынбасарын (орынбасарларын) лауазымға тағайындайды және лауазымынан босатады;</w:t>
      </w:r>
    </w:p>
    <w:p>
      <w:pPr>
        <w:spacing w:after="0"/>
        <w:ind w:left="0"/>
        <w:jc w:val="both"/>
      </w:pPr>
      <w:r>
        <w:rPr>
          <w:rFonts w:ascii="Times New Roman"/>
          <w:b w:val="false"/>
          <w:i w:val="false"/>
          <w:color w:val="000000"/>
          <w:sz w:val="28"/>
        </w:rPr>
        <w:t>
      9) жылдық қаржы есептілікті бекітеді;</w:t>
      </w:r>
    </w:p>
    <w:p>
      <w:pPr>
        <w:spacing w:after="0"/>
        <w:ind w:left="0"/>
        <w:jc w:val="both"/>
      </w:pPr>
      <w:r>
        <w:rPr>
          <w:rFonts w:ascii="Times New Roman"/>
          <w:b w:val="false"/>
          <w:i w:val="false"/>
          <w:color w:val="000000"/>
          <w:sz w:val="28"/>
        </w:rPr>
        <w:t>
      10)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жазбаша келісімін береді;</w:t>
      </w:r>
    </w:p>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(жергілікті атқарушы органның немесе аудан (облыстық маңызы бар қала) әкімімен және жергілікті қоғамдастық жиналысымен келісу бойынша аудандық маңызы бар қала, ауыл, кент, ауылдық әкімі аппараты) коммуналдық мемлекеттік мекемеде қайта ұйымдастыру және тарату туралы шешім қабылдайды;</w:t>
      </w:r>
    </w:p>
    <w:bookmarkStart w:name="z30" w:id="28"/>
    <w:p>
      <w:pPr>
        <w:spacing w:after="0"/>
        <w:ind w:left="0"/>
        <w:jc w:val="both"/>
      </w:pPr>
      <w:r>
        <w:rPr>
          <w:rFonts w:ascii="Times New Roman"/>
          <w:b w:val="false"/>
          <w:i w:val="false"/>
          <w:color w:val="000000"/>
          <w:sz w:val="28"/>
        </w:rPr>
        <w:t>
      18. Мемлекеттік мекеме басшысы Қазақстан Республикасы заңнамасында көзделген жағдайларды қоспағанда, тиісті саланың уәкілетті органымен немесе жергілікті атқарушы органы және жергілікті қоғамдастық жиналысымен келісу бойынша аудандық маңызы бар қала, ауыл, кент, ауылдық округ әкімі аппаратымен) қызметке тағайындалады және қызметтен босатылады.</w:t>
      </w:r>
    </w:p>
    <w:bookmarkEnd w:id="28"/>
    <w:bookmarkStart w:name="z31" w:id="29"/>
    <w:p>
      <w:pPr>
        <w:spacing w:after="0"/>
        <w:ind w:left="0"/>
        <w:jc w:val="both"/>
      </w:pPr>
      <w:r>
        <w:rPr>
          <w:rFonts w:ascii="Times New Roman"/>
          <w:b w:val="false"/>
          <w:i w:val="false"/>
          <w:color w:val="000000"/>
          <w:sz w:val="28"/>
        </w:rPr>
        <w:t>
      19. Мемлекеттік мекеменің басшысы мемлекеттік мекеме жұмысын ұйымдастырады және басшылық етеді, тиісті саланың уәкілетті органына (жергілікті атқарушы органның не аудандық маңызы бар қала, ауыл, кент, ауылдық округ әкімі) тікелей бағынады (Қазақстан Республикасы заңнамасында көзделген жағдайларды қоспағанда) және мемлекеттік мекемеге жүктелген міндеттер мен олардың өз функцияларын жүзеге асыруына жеке жауапты болады.</w:t>
      </w:r>
    </w:p>
    <w:bookmarkEnd w:id="29"/>
    <w:bookmarkStart w:name="z32" w:id="30"/>
    <w:p>
      <w:pPr>
        <w:spacing w:after="0"/>
        <w:ind w:left="0"/>
        <w:jc w:val="both"/>
      </w:pPr>
      <w:r>
        <w:rPr>
          <w:rFonts w:ascii="Times New Roman"/>
          <w:b w:val="false"/>
          <w:i w:val="false"/>
          <w:color w:val="000000"/>
          <w:sz w:val="28"/>
        </w:rPr>
        <w:t>
      20.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30"/>
    <w:bookmarkStart w:name="z33" w:id="31"/>
    <w:p>
      <w:pPr>
        <w:spacing w:after="0"/>
        <w:ind w:left="0"/>
        <w:jc w:val="both"/>
      </w:pPr>
      <w:r>
        <w:rPr>
          <w:rFonts w:ascii="Times New Roman"/>
          <w:b w:val="false"/>
          <w:i w:val="false"/>
          <w:color w:val="000000"/>
          <w:sz w:val="28"/>
        </w:rPr>
        <w:t>
      21.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1"/>
    <w:bookmarkStart w:name="z34" w:id="32"/>
    <w:p>
      <w:pPr>
        <w:spacing w:after="0"/>
        <w:ind w:left="0"/>
        <w:jc w:val="both"/>
      </w:pPr>
      <w:r>
        <w:rPr>
          <w:rFonts w:ascii="Times New Roman"/>
          <w:b w:val="false"/>
          <w:i w:val="false"/>
          <w:color w:val="000000"/>
          <w:sz w:val="28"/>
        </w:rPr>
        <w:t>
      22. Мемлекеттік мекеменің қызметті жүзеге асыруы барысында мемлекеттік мекеме басшысы Қазақстан Республикасы заңнамасында белгіленген тәртіппен:</w:t>
      </w:r>
    </w:p>
    <w:bookmarkEnd w:id="32"/>
    <w:p>
      <w:pPr>
        <w:spacing w:after="0"/>
        <w:ind w:left="0"/>
        <w:jc w:val="both"/>
      </w:pPr>
      <w:r>
        <w:rPr>
          <w:rFonts w:ascii="Times New Roman"/>
          <w:b w:val="false"/>
          <w:i w:val="false"/>
          <w:color w:val="000000"/>
          <w:sz w:val="28"/>
        </w:rPr>
        <w:t>
      1) мемлекеттік мекеме атынан сенімхатсыз әрекет етеді;</w:t>
      </w:r>
    </w:p>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3) шарттар жасайды;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озге де түрлеріне байланысты тәртібі мен жоспарларын бекітеді;</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8) тиісті саланың уәкілетті органы немесе жергілікті атқарушы органның не жергілікті қоғамдастық жиналысымен келісу бойынша аудандық маңызы бар қала, ауыл, кент, ауылдық округ әкімі аппараты тағайындайтын қызметкерлерден басқа, мемлекеттік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9) мемлекеттік мекеме қызметкерлеріне, Қазақстан Республикасының заңнамасына сәйкес көтермелеу және жазалау шараларын қолданады;</w:t>
      </w:r>
    </w:p>
    <w:p>
      <w:pPr>
        <w:spacing w:after="0"/>
        <w:ind w:left="0"/>
        <w:jc w:val="both"/>
      </w:pPr>
      <w:r>
        <w:rPr>
          <w:rFonts w:ascii="Times New Roman"/>
          <w:b w:val="false"/>
          <w:i w:val="false"/>
          <w:color w:val="000000"/>
          <w:sz w:val="28"/>
        </w:rPr>
        <w:t>
      10) өз орынбасарының (орынбасарларының) және мемлекеттік мекеменің озге де басшы қызметкерлерінің міндеттері мен өкілеттіктер аясын айқындайды;</w:t>
      </w:r>
    </w:p>
    <w:p>
      <w:pPr>
        <w:spacing w:after="0"/>
        <w:ind w:left="0"/>
        <w:jc w:val="both"/>
      </w:pPr>
      <w:r>
        <w:rPr>
          <w:rFonts w:ascii="Times New Roman"/>
          <w:b w:val="false"/>
          <w:i w:val="false"/>
          <w:color w:val="000000"/>
          <w:sz w:val="28"/>
        </w:rPr>
        <w:t>
      11) оған Қазақстан Республикасы заңнамасымен, осы жарғымен (ережемен) және тиісті саланың уәкілетті органы немесе жергілікті атқарушы органның не аудандық маңызы бар қала, ауыл, кент, ауылдық округ әкімі аппараты жүктелген озге де функцияларды жүзеге асырады.</w:t>
      </w:r>
    </w:p>
    <w:bookmarkStart w:name="z35" w:id="33"/>
    <w:p>
      <w:pPr>
        <w:spacing w:after="0"/>
        <w:ind w:left="0"/>
        <w:jc w:val="left"/>
      </w:pPr>
      <w:r>
        <w:rPr>
          <w:rFonts w:ascii="Times New Roman"/>
          <w:b/>
          <w:i w:val="false"/>
          <w:color w:val="000000"/>
        </w:rPr>
        <w:t xml:space="preserve"> 5-тарау. Мемлекеттік мекеме мүлкінің құрылу тәртібі</w:t>
      </w:r>
    </w:p>
    <w:bookmarkEnd w:id="33"/>
    <w:bookmarkStart w:name="z36" w:id="34"/>
    <w:p>
      <w:pPr>
        <w:spacing w:after="0"/>
        <w:ind w:left="0"/>
        <w:jc w:val="both"/>
      </w:pPr>
      <w:r>
        <w:rPr>
          <w:rFonts w:ascii="Times New Roman"/>
          <w:b w:val="false"/>
          <w:i w:val="false"/>
          <w:color w:val="000000"/>
          <w:sz w:val="28"/>
        </w:rPr>
        <w:t>
      23. Мемлекеттік мекеме мүлкін құны оның теңгерімінде айқындалатын заңды тұлғаның активтері құрайды. Мемлекеттік мекеменің мүлкі мыналардың:</w:t>
      </w:r>
    </w:p>
    <w:bookmarkEnd w:id="34"/>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қаржык өздере себінен құрылады.</w:t>
      </w:r>
    </w:p>
    <w:bookmarkStart w:name="z37" w:id="35"/>
    <w:p>
      <w:pPr>
        <w:spacing w:after="0"/>
        <w:ind w:left="0"/>
        <w:jc w:val="both"/>
      </w:pPr>
      <w:r>
        <w:rPr>
          <w:rFonts w:ascii="Times New Roman"/>
          <w:b w:val="false"/>
          <w:i w:val="false"/>
          <w:color w:val="000000"/>
          <w:sz w:val="28"/>
        </w:rPr>
        <w:t>
      24.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35"/>
    <w:bookmarkStart w:name="z38" w:id="36"/>
    <w:p>
      <w:pPr>
        <w:spacing w:after="0"/>
        <w:ind w:left="0"/>
        <w:jc w:val="both"/>
      </w:pPr>
      <w:r>
        <w:rPr>
          <w:rFonts w:ascii="Times New Roman"/>
          <w:b w:val="false"/>
          <w:i w:val="false"/>
          <w:color w:val="000000"/>
          <w:sz w:val="28"/>
        </w:rPr>
        <w:t xml:space="preserve">
      25. Егер Қазақстан Республикасының заңдарымен мемлекеттік мекемеге кіріс әкелетін қызметті жүзеге асыру құқығы берілсе,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36"/>
    <w:bookmarkStart w:name="z39" w:id="37"/>
    <w:p>
      <w:pPr>
        <w:spacing w:after="0"/>
        <w:ind w:left="0"/>
        <w:jc w:val="both"/>
      </w:pPr>
      <w:r>
        <w:rPr>
          <w:rFonts w:ascii="Times New Roman"/>
          <w:b w:val="false"/>
          <w:i w:val="false"/>
          <w:color w:val="000000"/>
          <w:sz w:val="28"/>
        </w:rPr>
        <w:t>
      26. Егер Қазақстан Республикасының заңдарында қосымша қаржыландыру көзі белгіленбесе, мемлекеттік мекеменің қызметі тиісті саланың уәкілетті органы немесе жергілікті атқарушы органның не аудандық маңызы бар қала, ауыл, кент, ауылдық округ әкімі аппараты бюджетінен не Қазақстан Республикасы Ұлттық Банкінің бюджетінен (шығыстар сметасынан) қаржыландырады.</w:t>
      </w:r>
    </w:p>
    <w:bookmarkEnd w:id="37"/>
    <w:bookmarkStart w:name="z40" w:id="38"/>
    <w:p>
      <w:pPr>
        <w:spacing w:after="0"/>
        <w:ind w:left="0"/>
        <w:jc w:val="both"/>
      </w:pPr>
      <w:r>
        <w:rPr>
          <w:rFonts w:ascii="Times New Roman"/>
          <w:b w:val="false"/>
          <w:i w:val="false"/>
          <w:color w:val="000000"/>
          <w:sz w:val="28"/>
        </w:rPr>
        <w:t>
      27. Мемлекеттік мекеме бухгалтерлік есеп жүргізеді және Қазақстан Республикасының заңнамасына сәйкес есептілік ұсынады.</w:t>
      </w:r>
    </w:p>
    <w:bookmarkEnd w:id="38"/>
    <w:bookmarkStart w:name="z41" w:id="39"/>
    <w:p>
      <w:pPr>
        <w:spacing w:after="0"/>
        <w:ind w:left="0"/>
        <w:jc w:val="both"/>
      </w:pPr>
      <w:r>
        <w:rPr>
          <w:rFonts w:ascii="Times New Roman"/>
          <w:b w:val="false"/>
          <w:i w:val="false"/>
          <w:color w:val="000000"/>
          <w:sz w:val="28"/>
        </w:rPr>
        <w:t>
      28. Мемлекеттік мекеменің қаржылық-шаруашылық қызметін тексеру және ревизияны Қазақстан Республикасы заңнамасында белгіленген тәртіппен тиісті саланың уәкілетті органы (жергілікті атқарушы органның не аудандық маңызы бар қала, ауыл, кент, ауылдық округ әкімі аппараты) жүзеге асырады.</w:t>
      </w:r>
    </w:p>
    <w:bookmarkEnd w:id="39"/>
    <w:bookmarkStart w:name="z42" w:id="40"/>
    <w:p>
      <w:pPr>
        <w:spacing w:after="0"/>
        <w:ind w:left="0"/>
        <w:jc w:val="left"/>
      </w:pPr>
      <w:r>
        <w:rPr>
          <w:rFonts w:ascii="Times New Roman"/>
          <w:b/>
          <w:i w:val="false"/>
          <w:color w:val="000000"/>
        </w:rPr>
        <w:t xml:space="preserve"> 6-тарау. Мемлекеттік мекемедегі жұмыс тәртібі</w:t>
      </w:r>
    </w:p>
    <w:bookmarkEnd w:id="40"/>
    <w:bookmarkStart w:name="z43" w:id="41"/>
    <w:p>
      <w:pPr>
        <w:spacing w:after="0"/>
        <w:ind w:left="0"/>
        <w:jc w:val="both"/>
      </w:pPr>
      <w:r>
        <w:rPr>
          <w:rFonts w:ascii="Times New Roman"/>
          <w:b w:val="false"/>
          <w:i w:val="false"/>
          <w:color w:val="000000"/>
          <w:sz w:val="28"/>
        </w:rPr>
        <w:t>
      29.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41"/>
    <w:bookmarkStart w:name="z44" w:id="42"/>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42"/>
    <w:bookmarkStart w:name="z45" w:id="43"/>
    <w:p>
      <w:pPr>
        <w:spacing w:after="0"/>
        <w:ind w:left="0"/>
        <w:jc w:val="both"/>
      </w:pPr>
      <w:r>
        <w:rPr>
          <w:rFonts w:ascii="Times New Roman"/>
          <w:b w:val="false"/>
          <w:i w:val="false"/>
          <w:color w:val="000000"/>
          <w:sz w:val="28"/>
        </w:rPr>
        <w:t xml:space="preserve">
      30. Мемлекеттік мекеменің құрылтай құжаттарына өзгерістер мен толықтырулар енгізу тиісті саланың уәкілетті органының немесе жергілікті атқарушы органның не аудандық маңызы бар қала, ауыл, кент, ауылдық округ әкімі аппараты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аймақты тіркеу органдарында тіркеледі.</w:t>
      </w:r>
    </w:p>
    <w:bookmarkEnd w:id="43"/>
    <w:bookmarkStart w:name="z46" w:id="44"/>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44"/>
    <w:bookmarkStart w:name="z47" w:id="45"/>
    <w:p>
      <w:pPr>
        <w:spacing w:after="0"/>
        <w:ind w:left="0"/>
        <w:jc w:val="both"/>
      </w:pPr>
      <w:r>
        <w:rPr>
          <w:rFonts w:ascii="Times New Roman"/>
          <w:b w:val="false"/>
          <w:i w:val="false"/>
          <w:color w:val="000000"/>
          <w:sz w:val="28"/>
        </w:rPr>
        <w:t>
      31. Мемлекеттік мекемені қайта ұйымдастыру және тарату Қазақстан Республикасы Үкіметінің немесе жергілікті атқарушы органның немесе аудан (облыстық маңызы бар қала) әкімімен және жергілікті қоғамдастық жиналысымен келісу бойынша не аудандық маңызы бар қала, ауыл, кент, ауылдық округ әкімі аппаратынің шешімі бойынша жүргізіледі.</w:t>
      </w:r>
    </w:p>
    <w:bookmarkEnd w:id="45"/>
    <w:bookmarkStart w:name="z48" w:id="46"/>
    <w:p>
      <w:pPr>
        <w:spacing w:after="0"/>
        <w:ind w:left="0"/>
        <w:jc w:val="both"/>
      </w:pPr>
      <w:r>
        <w:rPr>
          <w:rFonts w:ascii="Times New Roman"/>
          <w:b w:val="false"/>
          <w:i w:val="false"/>
          <w:color w:val="000000"/>
          <w:sz w:val="28"/>
        </w:rPr>
        <w:t>
      32. Мемлекеттік занды тұлга, заңнамалық актілермен басқа да негіздер бойынша таратылуы мүмкін.</w:t>
      </w:r>
    </w:p>
    <w:bookmarkEnd w:id="46"/>
    <w:bookmarkStart w:name="z49" w:id="47"/>
    <w:p>
      <w:pPr>
        <w:spacing w:after="0"/>
        <w:ind w:left="0"/>
        <w:jc w:val="both"/>
      </w:pPr>
      <w:r>
        <w:rPr>
          <w:rFonts w:ascii="Times New Roman"/>
          <w:b w:val="false"/>
          <w:i w:val="false"/>
          <w:color w:val="000000"/>
          <w:sz w:val="28"/>
        </w:rPr>
        <w:t>
      33. Егер Қазақстан Республикасының заңдарында өзгеше белгіленбесе, республикалық мемлекеттік мекемені қайта ұйымдастыруды және таратуды мемлекеттік мүлік жөніндегі уәкілетті органның келісімі бойынша тиісті саланың уәкілетті органы жүзеге асырады.</w:t>
      </w:r>
    </w:p>
    <w:bookmarkEnd w:id="47"/>
    <w:bookmarkStart w:name="z50" w:id="48"/>
    <w:p>
      <w:pPr>
        <w:spacing w:after="0"/>
        <w:ind w:left="0"/>
        <w:jc w:val="both"/>
      </w:pPr>
      <w:r>
        <w:rPr>
          <w:rFonts w:ascii="Times New Roman"/>
          <w:b w:val="false"/>
          <w:i w:val="false"/>
          <w:color w:val="000000"/>
          <w:sz w:val="28"/>
        </w:rPr>
        <w:t>
      34. Коммуналдық мемлекеттік мекемені қайта ұйымдастыруды және таратуды жергілікті атқарушы органның және жергілікті қоғамдастық жиналысымен келісу бойынша не аудандық маңызы бар қала, ауыл, кент, ауылдық округ әкімі аппараты жүзеге асырады.</w:t>
      </w:r>
    </w:p>
    <w:bookmarkEnd w:id="48"/>
    <w:bookmarkStart w:name="z51" w:id="49"/>
    <w:p>
      <w:pPr>
        <w:spacing w:after="0"/>
        <w:ind w:left="0"/>
        <w:jc w:val="both"/>
      </w:pPr>
      <w:r>
        <w:rPr>
          <w:rFonts w:ascii="Times New Roman"/>
          <w:b w:val="false"/>
          <w:i w:val="false"/>
          <w:color w:val="000000"/>
          <w:sz w:val="28"/>
        </w:rPr>
        <w:t>
      35. Кредит берушілердің талаптарын қанағаттандырғаннан кейін қалған таратылған мемлекеттік мекемені мүлкін мемлекеттік мүлік жөніндегі уәкілетті орган немесе жергілікті атқарушы органның не аудандық маңызы бар қала, ауыл, кент, ауылдық округ әкімі аппараты қайта бөледі.</w:t>
      </w:r>
    </w:p>
    <w:bookmarkEnd w:id="49"/>
    <w:bookmarkStart w:name="z52" w:id="50"/>
    <w:p>
      <w:pPr>
        <w:spacing w:after="0"/>
        <w:ind w:left="0"/>
        <w:jc w:val="both"/>
      </w:pPr>
      <w:r>
        <w:rPr>
          <w:rFonts w:ascii="Times New Roman"/>
          <w:b w:val="false"/>
          <w:i w:val="false"/>
          <w:color w:val="000000"/>
          <w:sz w:val="28"/>
        </w:rPr>
        <w:t>
      36. Таратылған мемлекеттік мекеменің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50"/>
    <w:bookmarkStart w:name="z53" w:id="51"/>
    <w:p>
      <w:pPr>
        <w:spacing w:after="0"/>
        <w:ind w:left="0"/>
        <w:jc w:val="left"/>
      </w:pPr>
      <w:r>
        <w:rPr>
          <w:rFonts w:ascii="Times New Roman"/>
          <w:b/>
          <w:i w:val="false"/>
          <w:color w:val="000000"/>
        </w:rPr>
        <w:t xml:space="preserve"> 9-тарау. Мемлекеттік мекеменің филиалдары мен өкілдіктері туралы мәліметтер</w:t>
      </w:r>
    </w:p>
    <w:bookmarkEnd w:id="51"/>
    <w:bookmarkStart w:name="z54" w:id="52"/>
    <w:p>
      <w:pPr>
        <w:spacing w:after="0"/>
        <w:ind w:left="0"/>
        <w:jc w:val="both"/>
      </w:pPr>
      <w:r>
        <w:rPr>
          <w:rFonts w:ascii="Times New Roman"/>
          <w:b w:val="false"/>
          <w:i w:val="false"/>
          <w:color w:val="000000"/>
          <w:sz w:val="28"/>
        </w:rPr>
        <w:t>
      37. Мемлекеттік мекеменің филиалы мен өкілдігі болмайды.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