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c9467" w14:textId="ebc94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 бойынша коммуналдық қалдықтардың түзілу және жинақтау нормаларын есептеу қағидаларын бекіту туралы</w:t>
      </w:r>
    </w:p>
    <w:p>
      <w:pPr>
        <w:spacing w:after="0"/>
        <w:ind w:left="0"/>
        <w:jc w:val="both"/>
      </w:pPr>
      <w:r>
        <w:rPr>
          <w:rFonts w:ascii="Times New Roman"/>
          <w:b w:val="false"/>
          <w:i w:val="false"/>
          <w:color w:val="000000"/>
          <w:sz w:val="28"/>
        </w:rPr>
        <w:t>Түркістан облысы Төлеби ауданы әкiмдiгiнiң 2023 жылғы 10 наурыздағы № 142 қаулысы</w:t>
      </w:r>
    </w:p>
    <w:p>
      <w:pPr>
        <w:spacing w:after="0"/>
        <w:ind w:left="0"/>
        <w:jc w:val="both"/>
      </w:pPr>
      <w:bookmarkStart w:name="z1" w:id="0"/>
      <w:r>
        <w:rPr>
          <w:rFonts w:ascii="Times New Roman"/>
          <w:b w:val="false"/>
          <w:i w:val="false"/>
          <w:color w:val="000000"/>
          <w:sz w:val="28"/>
        </w:rPr>
        <w:t xml:space="preserve">
      Қазақстан Республикасы Экологиялық кодексі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Төлеби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Төлеби ауданы бойынша коммуналдық қалдықтардың түзілу және жинақталу нормаларын есептеу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"Төлеби ауданының тұрғын үй-коммуналдық шаруашылығы, жолаушылар көлігі, автомобиль жолдары бөлімі" мемлекеттік мекемесі заңнамада көрсетілген тәртіппен осы қаулыны оны ресми жариялағаннан кейін, Төлеби ауданы әкімдігінің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Л.Серікбаевқа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Телғараев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2023 жылғы 10 наурыздағы</w:t>
            </w:r>
            <w:r>
              <w:br/>
            </w:r>
            <w:r>
              <w:rPr>
                <w:rFonts w:ascii="Times New Roman"/>
                <w:b w:val="false"/>
                <w:i w:val="false"/>
                <w:color w:val="000000"/>
                <w:sz w:val="20"/>
              </w:rPr>
              <w:t>№ 142 қаулысына қосымша</w:t>
            </w:r>
          </w:p>
        </w:tc>
      </w:tr>
    </w:tbl>
    <w:bookmarkStart w:name="z7" w:id="5"/>
    <w:p>
      <w:pPr>
        <w:spacing w:after="0"/>
        <w:ind w:left="0"/>
        <w:jc w:val="left"/>
      </w:pPr>
      <w:r>
        <w:rPr>
          <w:rFonts w:ascii="Times New Roman"/>
          <w:b/>
          <w:i w:val="false"/>
          <w:color w:val="000000"/>
        </w:rPr>
        <w:t xml:space="preserve"> Төлеби ауданы бойынша коммуналдық қалдықтардың түзілу және жинақталу нормаларын есептеу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Төлеби ауданы бойынша коммуналдық қалдықтардың түзілу және жинақталу нормаларын есептеу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7"/>
    <w:bookmarkStart w:name="z10" w:id="8"/>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11" w:id="9"/>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9"/>
    <w:bookmarkStart w:name="z12" w:id="10"/>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0"/>
    <w:bookmarkStart w:name="z13" w:id="11"/>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1"/>
    <w:bookmarkStart w:name="z14" w:id="12"/>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2"/>
    <w:bookmarkStart w:name="z15" w:id="13"/>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3"/>
    <w:bookmarkStart w:name="z16" w:id="14"/>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4"/>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7" w:id="15"/>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абаттандырудың әрбір түрі бойынша тұрғындардың жалпы санының 0,5%-ын қамтитын учаскелер таңдалады (оның ішінде жайлы емес сектор бойынша кемінде 500 адам).</w:t>
      </w:r>
    </w:p>
    <w:bookmarkEnd w:id="15"/>
    <w:bookmarkStart w:name="z18" w:id="16"/>
    <w:p>
      <w:pPr>
        <w:spacing w:after="0"/>
        <w:ind w:left="0"/>
        <w:jc w:val="both"/>
      </w:pPr>
      <w:r>
        <w:rPr>
          <w:rFonts w:ascii="Times New Roman"/>
          <w:b w:val="false"/>
          <w:i w:val="false"/>
          <w:color w:val="000000"/>
          <w:sz w:val="28"/>
        </w:rPr>
        <w:t xml:space="preserve">
      9. Таңдап алынған объектілерде өлшеу жүргізу алдында "Төлеби ауданының тұрғын үй-коммуналдық шаруашылығы, жолаушылар көлігі, автомобильдер жолдары және тұрғын үй инспекциясы бөлімі" мемлекеттік мекемесі (бұдан әрі – Бөлім) коммуналдық қалдықтарды жинау мен шығаруды жүзеге асыратын ұйымдармен бірлесіп,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6"/>
    <w:bookmarkStart w:name="z19" w:id="17"/>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7"/>
    <w:bookmarkStart w:name="z20" w:id="18"/>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8"/>
    <w:bookmarkStart w:name="z21" w:id="19"/>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9"/>
    <w:bookmarkStart w:name="z22" w:id="20"/>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0"/>
    <w:bookmarkStart w:name="z23" w:id="21"/>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Бөлім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1"/>
    <w:bookmarkStart w:name="z24" w:id="22"/>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Бөлім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ведомосіне енгізеді.</w:t>
      </w:r>
    </w:p>
    <w:bookmarkEnd w:id="22"/>
    <w:bookmarkStart w:name="z25" w:id="23"/>
    <w:p>
      <w:pPr>
        <w:spacing w:after="0"/>
        <w:ind w:left="0"/>
        <w:jc w:val="both"/>
      </w:pPr>
      <w:r>
        <w:rPr>
          <w:rFonts w:ascii="Times New Roman"/>
          <w:b w:val="false"/>
          <w:i w:val="false"/>
          <w:color w:val="000000"/>
          <w:sz w:val="28"/>
        </w:rPr>
        <w:t xml:space="preserve">
      16. Маусымдық өлшеулер жүргізілгеннен кейін Бөлім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ведомосіне деректерді (масса, көлем) енгізеді.</w:t>
      </w:r>
    </w:p>
    <w:bookmarkEnd w:id="23"/>
    <w:bookmarkStart w:name="z26" w:id="24"/>
    <w:p>
      <w:pPr>
        <w:spacing w:after="0"/>
        <w:ind w:left="0"/>
        <w:jc w:val="both"/>
      </w:pPr>
      <w:r>
        <w:rPr>
          <w:rFonts w:ascii="Times New Roman"/>
          <w:b w:val="false"/>
          <w:i w:val="false"/>
          <w:color w:val="000000"/>
          <w:sz w:val="28"/>
        </w:rPr>
        <w:t>
      17. Белгілі бір объект бойынша өлшеу болжанатын коммуналдық қалдықтарды жинау басқа объектілерден коммуналдық қалдықтардың араласуын болдырмауы тиіс.</w:t>
      </w:r>
    </w:p>
    <w:bookmarkEnd w:id="24"/>
    <w:bookmarkStart w:name="z27" w:id="25"/>
    <w:p>
      <w:pPr>
        <w:spacing w:after="0"/>
        <w:ind w:left="0"/>
        <w:jc w:val="both"/>
      </w:pPr>
      <w:r>
        <w:rPr>
          <w:rFonts w:ascii="Times New Roman"/>
          <w:b w:val="false"/>
          <w:i w:val="false"/>
          <w:color w:val="000000"/>
          <w:sz w:val="28"/>
        </w:rPr>
        <w:t>
      18. Коммуналдық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таңдап алынған учаскелерді тексерген кезде нақтыланады.</w:t>
      </w:r>
    </w:p>
    <w:bookmarkEnd w:id="25"/>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8" w:id="26"/>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6"/>
    <w:bookmarkStart w:name="z29" w:id="27"/>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27"/>
    <w:bookmarkStart w:name="z30" w:id="28"/>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28"/>
    <w:bookmarkStart w:name="z31" w:id="29"/>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9"/>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коммуналдық қалдықтардың көлемін анықтау (Vконт., м3):</w:t>
      </w:r>
    </w:p>
    <w:p>
      <w:pPr>
        <w:spacing w:after="0"/>
        <w:ind w:left="0"/>
        <w:jc w:val="both"/>
      </w:pPr>
      <w:r>
        <w:rPr>
          <w:rFonts w:ascii="Times New Roman"/>
          <w:b w:val="false"/>
          <w:i w:val="false"/>
          <w:color w:val="000000"/>
          <w:sz w:val="28"/>
        </w:rPr>
        <w:t>
      V конт = 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 = 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 = m3- mп</w:t>
      </w:r>
    </w:p>
    <w:p>
      <w:pPr>
        <w:spacing w:after="0"/>
        <w:ind w:left="0"/>
        <w:jc w:val="both"/>
      </w:pPr>
      <w:r>
        <w:rPr>
          <w:rFonts w:ascii="Times New Roman"/>
          <w:b w:val="false"/>
          <w:i w:val="false"/>
          <w:color w:val="000000"/>
          <w:sz w:val="28"/>
        </w:rPr>
        <w:t>
      мұндағы m3 – қалдықтар тиелген контейнердің массасы, кг;</w:t>
      </w:r>
    </w:p>
    <w:p>
      <w:pPr>
        <w:spacing w:after="0"/>
        <w:ind w:left="0"/>
        <w:jc w:val="both"/>
      </w:pPr>
      <w:r>
        <w:rPr>
          <w:rFonts w:ascii="Times New Roman"/>
          <w:b w:val="false"/>
          <w:i w:val="false"/>
          <w:color w:val="000000"/>
          <w:sz w:val="28"/>
        </w:rPr>
        <w:t>
      mп –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 = 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 – желтоқсан, қаңтар, ақпан; көктем – наурыз, сәуір, мамыр; жаз – маусым, шілде, тамыз; күз – 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 = 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 = 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 mтож x nк</w:t>
      </w:r>
    </w:p>
    <w:p>
      <w:pPr>
        <w:spacing w:after="0"/>
        <w:ind w:left="0"/>
        <w:jc w:val="both"/>
      </w:pPr>
      <w:r>
        <w:rPr>
          <w:rFonts w:ascii="Times New Roman"/>
          <w:b w:val="false"/>
          <w:i w:val="false"/>
          <w:color w:val="000000"/>
          <w:sz w:val="28"/>
        </w:rPr>
        <w:t>
      мұндағы nк – жылдағы күннің саны.</w:t>
      </w:r>
    </w:p>
    <w:bookmarkStart w:name="z32" w:id="30"/>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30"/>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 mmaxтәу./moм</w:t>
      </w:r>
    </w:p>
    <w:p>
      <w:pPr>
        <w:spacing w:after="0"/>
        <w:ind w:left="0"/>
        <w:jc w:val="both"/>
      </w:pPr>
      <w:r>
        <w:rPr>
          <w:rFonts w:ascii="Times New Roman"/>
          <w:b w:val="false"/>
          <w:i w:val="false"/>
          <w:color w:val="000000"/>
          <w:sz w:val="28"/>
        </w:rPr>
        <w:t>
      мұндағы mmax.тәу. – маусымда объектідегі коммуналдық қалдықтардың түзілуі мен жинақталуының ең жоғарғы тәуліктік массасы, кг.</w:t>
      </w:r>
    </w:p>
    <w:bookmarkStart w:name="z33" w:id="31"/>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 қағидаларына 1-қосымша</w:t>
            </w:r>
          </w:p>
        </w:tc>
      </w:tr>
    </w:tbl>
    <w:p>
      <w:pPr>
        <w:spacing w:after="0"/>
        <w:ind w:left="0"/>
        <w:jc w:val="left"/>
      </w:pPr>
      <w:r>
        <w:rPr>
          <w:rFonts w:ascii="Times New Roman"/>
          <w:b/>
          <w:i w:val="false"/>
          <w:color w:val="000000"/>
        </w:rPr>
        <w:t xml:space="preserve"> Тұрғын үй қоры мен тұрғын емес үй-жайлар объектілерінің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 иеліктері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 да көңіл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өнеркәсіптік тауар дүкендері, аралас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үй қоры объектісінің коммуналдық паспорты</w:t>
      </w:r>
    </w:p>
    <w:p>
      <w:pPr>
        <w:spacing w:after="0"/>
        <w:ind w:left="0"/>
        <w:jc w:val="both"/>
      </w:pPr>
      <w:r>
        <w:rPr>
          <w:rFonts w:ascii="Times New Roman"/>
          <w:b w:val="false"/>
          <w:i w:val="false"/>
          <w:color w:val="000000"/>
          <w:sz w:val="28"/>
        </w:rPr>
        <w:t xml:space="preserve">
      Қала, аудан ____________________________________________ </w:t>
      </w:r>
    </w:p>
    <w:p>
      <w:pPr>
        <w:spacing w:after="0"/>
        <w:ind w:left="0"/>
        <w:jc w:val="both"/>
      </w:pPr>
      <w:r>
        <w:rPr>
          <w:rFonts w:ascii="Times New Roman"/>
          <w:b w:val="false"/>
          <w:i w:val="false"/>
          <w:color w:val="000000"/>
          <w:sz w:val="28"/>
        </w:rPr>
        <w:t xml:space="preserve">1. Мекенжайы ____________________________________________________ </w:t>
      </w:r>
    </w:p>
    <w:p>
      <w:pPr>
        <w:spacing w:after="0"/>
        <w:ind w:left="0"/>
        <w:jc w:val="both"/>
      </w:pPr>
      <w:r>
        <w:rPr>
          <w:rFonts w:ascii="Times New Roman"/>
          <w:b w:val="false"/>
          <w:i w:val="false"/>
          <w:color w:val="000000"/>
          <w:sz w:val="28"/>
        </w:rPr>
        <w:t xml:space="preserve">2. Қабаттылығы ___________________________________________________ </w:t>
      </w:r>
    </w:p>
    <w:p>
      <w:pPr>
        <w:spacing w:after="0"/>
        <w:ind w:left="0"/>
        <w:jc w:val="both"/>
      </w:pPr>
      <w:r>
        <w:rPr>
          <w:rFonts w:ascii="Times New Roman"/>
          <w:b w:val="false"/>
          <w:i w:val="false"/>
          <w:color w:val="000000"/>
          <w:sz w:val="28"/>
        </w:rPr>
        <w:t xml:space="preserve">3. Үй иелігінің нөмірі _______________________________________________ </w:t>
      </w:r>
    </w:p>
    <w:p>
      <w:pPr>
        <w:spacing w:after="0"/>
        <w:ind w:left="0"/>
        <w:jc w:val="both"/>
      </w:pPr>
      <w:r>
        <w:rPr>
          <w:rFonts w:ascii="Times New Roman"/>
          <w:b w:val="false"/>
          <w:i w:val="false"/>
          <w:color w:val="000000"/>
          <w:sz w:val="28"/>
        </w:rPr>
        <w:t xml:space="preserve">4. Тұрып жатқан адамдардың саны, адам ______________________________ </w:t>
      </w:r>
    </w:p>
    <w:p>
      <w:pPr>
        <w:spacing w:after="0"/>
        <w:ind w:left="0"/>
        <w:jc w:val="both"/>
      </w:pPr>
      <w:r>
        <w:rPr>
          <w:rFonts w:ascii="Times New Roman"/>
          <w:b w:val="false"/>
          <w:i w:val="false"/>
          <w:color w:val="000000"/>
          <w:sz w:val="28"/>
        </w:rPr>
        <w:t xml:space="preserve">5. Абаттандыру деңгейі: _____________________________________________ </w:t>
      </w:r>
    </w:p>
    <w:p>
      <w:pPr>
        <w:spacing w:after="0"/>
        <w:ind w:left="0"/>
        <w:jc w:val="both"/>
      </w:pPr>
      <w:r>
        <w:rPr>
          <w:rFonts w:ascii="Times New Roman"/>
          <w:b w:val="false"/>
          <w:i w:val="false"/>
          <w:color w:val="000000"/>
          <w:sz w:val="28"/>
        </w:rPr>
        <w:t xml:space="preserve">а) су құбырының, газдың, кәріздің болуы ______________________________ </w:t>
      </w:r>
    </w:p>
    <w:p>
      <w:pPr>
        <w:spacing w:after="0"/>
        <w:ind w:left="0"/>
        <w:jc w:val="both"/>
      </w:pPr>
      <w:r>
        <w:rPr>
          <w:rFonts w:ascii="Times New Roman"/>
          <w:b w:val="false"/>
          <w:i w:val="false"/>
          <w:color w:val="000000"/>
          <w:sz w:val="28"/>
        </w:rPr>
        <w:t xml:space="preserve">б) жылу беру түрі (орталықтан, пешпен, жергілікті) _____________________ </w:t>
      </w:r>
    </w:p>
    <w:p>
      <w:pPr>
        <w:spacing w:after="0"/>
        <w:ind w:left="0"/>
        <w:jc w:val="both"/>
      </w:pPr>
      <w:r>
        <w:rPr>
          <w:rFonts w:ascii="Times New Roman"/>
          <w:b w:val="false"/>
          <w:i w:val="false"/>
          <w:color w:val="000000"/>
          <w:sz w:val="28"/>
        </w:rPr>
        <w:t xml:space="preserve">в) отынның түрі - көмір (тас көмір, қоңыр темір), ағаш, газ _______________ </w:t>
      </w:r>
    </w:p>
    <w:p>
      <w:pPr>
        <w:spacing w:after="0"/>
        <w:ind w:left="0"/>
        <w:jc w:val="both"/>
      </w:pPr>
      <w:r>
        <w:rPr>
          <w:rFonts w:ascii="Times New Roman"/>
          <w:b w:val="false"/>
          <w:i w:val="false"/>
          <w:color w:val="000000"/>
          <w:sz w:val="28"/>
        </w:rPr>
        <w:t xml:space="preserve">г) қоқыс құбырының болуы _________________________________________ </w:t>
      </w:r>
    </w:p>
    <w:p>
      <w:pPr>
        <w:spacing w:after="0"/>
        <w:ind w:left="0"/>
        <w:jc w:val="both"/>
      </w:pPr>
      <w:r>
        <w:rPr>
          <w:rFonts w:ascii="Times New Roman"/>
          <w:b w:val="false"/>
          <w:i w:val="false"/>
          <w:color w:val="000000"/>
          <w:sz w:val="28"/>
        </w:rPr>
        <w:t xml:space="preserve">д) аула аумағының алаңы, м2 ________________________________________ </w:t>
      </w:r>
    </w:p>
    <w:p>
      <w:pPr>
        <w:spacing w:after="0"/>
        <w:ind w:left="0"/>
        <w:jc w:val="both"/>
      </w:pPr>
      <w:r>
        <w:rPr>
          <w:rFonts w:ascii="Times New Roman"/>
          <w:b w:val="false"/>
          <w:i w:val="false"/>
          <w:color w:val="000000"/>
          <w:sz w:val="28"/>
        </w:rPr>
        <w:t xml:space="preserve">жасыл екпелер бар _________________________________________________ </w:t>
      </w:r>
    </w:p>
    <w:p>
      <w:pPr>
        <w:spacing w:after="0"/>
        <w:ind w:left="0"/>
        <w:jc w:val="both"/>
      </w:pPr>
      <w:r>
        <w:rPr>
          <w:rFonts w:ascii="Times New Roman"/>
          <w:b w:val="false"/>
          <w:i w:val="false"/>
          <w:color w:val="000000"/>
          <w:sz w:val="28"/>
        </w:rPr>
        <w:t xml:space="preserve">жабыны қатты ____________________________________________________ </w:t>
      </w:r>
    </w:p>
    <w:p>
      <w:pPr>
        <w:spacing w:after="0"/>
        <w:ind w:left="0"/>
        <w:jc w:val="both"/>
      </w:pPr>
      <w:r>
        <w:rPr>
          <w:rFonts w:ascii="Times New Roman"/>
          <w:b w:val="false"/>
          <w:i w:val="false"/>
          <w:color w:val="000000"/>
          <w:sz w:val="28"/>
        </w:rPr>
        <w:t xml:space="preserve">оның ішінде тротуарлар ____________________________________________ </w:t>
      </w:r>
    </w:p>
    <w:p>
      <w:pPr>
        <w:spacing w:after="0"/>
        <w:ind w:left="0"/>
        <w:jc w:val="both"/>
      </w:pPr>
      <w:r>
        <w:rPr>
          <w:rFonts w:ascii="Times New Roman"/>
          <w:b w:val="false"/>
          <w:i w:val="false"/>
          <w:color w:val="000000"/>
          <w:sz w:val="28"/>
        </w:rPr>
        <w:t xml:space="preserve">6. Контейнерлердің түрі, олардың саны және сыйымдылығы _____________ </w:t>
      </w:r>
    </w:p>
    <w:p>
      <w:pPr>
        <w:spacing w:after="0"/>
        <w:ind w:left="0"/>
        <w:jc w:val="both"/>
      </w:pPr>
      <w:r>
        <w:rPr>
          <w:rFonts w:ascii="Times New Roman"/>
          <w:b w:val="false"/>
          <w:i w:val="false"/>
          <w:color w:val="000000"/>
          <w:sz w:val="28"/>
        </w:rPr>
        <w:t xml:space="preserve">7. Қалдықтарды шығару кезеңділігі __________________________________ </w:t>
      </w:r>
    </w:p>
    <w:p>
      <w:pPr>
        <w:spacing w:after="0"/>
        <w:ind w:left="0"/>
        <w:jc w:val="both"/>
      </w:pPr>
      <w:r>
        <w:rPr>
          <w:rFonts w:ascii="Times New Roman"/>
          <w:b w:val="false"/>
          <w:i w:val="false"/>
          <w:color w:val="000000"/>
          <w:sz w:val="28"/>
        </w:rPr>
        <w:t>8. Тамақ қалдықтары мен қайталама шикізатты бөлек жинау жүргізіле ме</w:t>
      </w:r>
    </w:p>
    <w:p>
      <w:pPr>
        <w:spacing w:after="0"/>
        <w:ind w:left="0"/>
        <w:jc w:val="both"/>
      </w:pPr>
      <w:r>
        <w:rPr>
          <w:rFonts w:ascii="Times New Roman"/>
          <w:b w:val="false"/>
          <w:i w:val="false"/>
          <w:color w:val="000000"/>
          <w:sz w:val="28"/>
        </w:rPr>
        <w:t xml:space="preserve"> (қандай және қанша) _______________________________________________ </w:t>
      </w:r>
    </w:p>
    <w:p>
      <w:pPr>
        <w:spacing w:after="0"/>
        <w:ind w:left="0"/>
        <w:jc w:val="both"/>
      </w:pPr>
      <w:r>
        <w:rPr>
          <w:rFonts w:ascii="Times New Roman"/>
          <w:b w:val="false"/>
          <w:i w:val="false"/>
          <w:color w:val="000000"/>
          <w:sz w:val="28"/>
        </w:rPr>
        <w:t xml:space="preserve">9. Қайталама шикізатты шығару кезеңділігі ____________________________ _________________________________________________________________ </w:t>
      </w:r>
    </w:p>
    <w:p>
      <w:pPr>
        <w:spacing w:after="0"/>
        <w:ind w:left="0"/>
        <w:jc w:val="both"/>
      </w:pPr>
      <w:r>
        <w:rPr>
          <w:rFonts w:ascii="Times New Roman"/>
          <w:b w:val="false"/>
          <w:i w:val="false"/>
          <w:color w:val="000000"/>
          <w:sz w:val="28"/>
        </w:rPr>
        <w:t xml:space="preserve">10. Тамақ қалдықтарын шығару кезеңділігі ____________________________ _________________________________________________________________ </w:t>
      </w:r>
    </w:p>
    <w:p>
      <w:pPr>
        <w:spacing w:after="0"/>
        <w:ind w:left="0"/>
        <w:jc w:val="both"/>
      </w:pPr>
      <w:r>
        <w:rPr>
          <w:rFonts w:ascii="Times New Roman"/>
          <w:b w:val="false"/>
          <w:i w:val="false"/>
          <w:color w:val="000000"/>
          <w:sz w:val="28"/>
        </w:rPr>
        <w:t xml:space="preserve">11. Қауіпті қалдықтарды бөлек жинау жүргізіле ме (қандай және қанша фракция) _________________________________________________________ </w:t>
      </w:r>
    </w:p>
    <w:p>
      <w:pPr>
        <w:spacing w:after="0"/>
        <w:ind w:left="0"/>
        <w:jc w:val="both"/>
      </w:pPr>
      <w:r>
        <w:rPr>
          <w:rFonts w:ascii="Times New Roman"/>
          <w:b w:val="false"/>
          <w:i w:val="false"/>
          <w:color w:val="000000"/>
          <w:sz w:val="28"/>
        </w:rPr>
        <w:t>Қолдары: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емес үй-жайлар объектілерінің коммуналдық паспорты</w:t>
      </w:r>
    </w:p>
    <w:p>
      <w:pPr>
        <w:spacing w:after="0"/>
        <w:ind w:left="0"/>
        <w:jc w:val="both"/>
      </w:pPr>
      <w:r>
        <w:rPr>
          <w:rFonts w:ascii="Times New Roman"/>
          <w:b w:val="false"/>
          <w:i w:val="false"/>
          <w:color w:val="000000"/>
          <w:sz w:val="28"/>
        </w:rPr>
        <w:t xml:space="preserve">
      Қала, аудан ____________________________________________ </w:t>
      </w:r>
    </w:p>
    <w:p>
      <w:pPr>
        <w:spacing w:after="0"/>
        <w:ind w:left="0"/>
        <w:jc w:val="both"/>
      </w:pPr>
      <w:r>
        <w:rPr>
          <w:rFonts w:ascii="Times New Roman"/>
          <w:b w:val="false"/>
          <w:i w:val="false"/>
          <w:color w:val="000000"/>
          <w:sz w:val="28"/>
        </w:rPr>
        <w:t xml:space="preserve">1. Объектінің атауы ________________________________________________ </w:t>
      </w:r>
    </w:p>
    <w:p>
      <w:pPr>
        <w:spacing w:after="0"/>
        <w:ind w:left="0"/>
        <w:jc w:val="both"/>
      </w:pPr>
      <w:r>
        <w:rPr>
          <w:rFonts w:ascii="Times New Roman"/>
          <w:b w:val="false"/>
          <w:i w:val="false"/>
          <w:color w:val="000000"/>
          <w:sz w:val="28"/>
        </w:rPr>
        <w:t xml:space="preserve">2. Мекенжайы _____________________________________________________ </w:t>
      </w:r>
    </w:p>
    <w:p>
      <w:pPr>
        <w:spacing w:after="0"/>
        <w:ind w:left="0"/>
        <w:jc w:val="both"/>
      </w:pPr>
      <w:r>
        <w:rPr>
          <w:rFonts w:ascii="Times New Roman"/>
          <w:b w:val="false"/>
          <w:i w:val="false"/>
          <w:color w:val="000000"/>
          <w:sz w:val="28"/>
        </w:rPr>
        <w:t xml:space="preserve">3. Жапсарлас салынған немесе жеке тұрған (соңғысының қабатын көрсету қажет) ___________________________________________________________ </w:t>
      </w:r>
    </w:p>
    <w:p>
      <w:pPr>
        <w:spacing w:after="0"/>
        <w:ind w:left="0"/>
        <w:jc w:val="both"/>
      </w:pPr>
      <w:r>
        <w:rPr>
          <w:rFonts w:ascii="Times New Roman"/>
          <w:b w:val="false"/>
          <w:i w:val="false"/>
          <w:color w:val="000000"/>
          <w:sz w:val="28"/>
        </w:rPr>
        <w:t xml:space="preserve">4. Есеп айырысу бірліктерінің саны (қызметкерлер және т. б.) ____________ </w:t>
      </w:r>
    </w:p>
    <w:p>
      <w:pPr>
        <w:spacing w:after="0"/>
        <w:ind w:left="0"/>
        <w:jc w:val="both"/>
      </w:pPr>
      <w:r>
        <w:rPr>
          <w:rFonts w:ascii="Times New Roman"/>
          <w:b w:val="false"/>
          <w:i w:val="false"/>
          <w:color w:val="000000"/>
          <w:sz w:val="28"/>
        </w:rPr>
        <w:t xml:space="preserve">5. Тәулігіне өткізу қабілеті: _________________________________________ </w:t>
      </w:r>
    </w:p>
    <w:p>
      <w:pPr>
        <w:spacing w:after="0"/>
        <w:ind w:left="0"/>
        <w:jc w:val="both"/>
      </w:pPr>
      <w:r>
        <w:rPr>
          <w:rFonts w:ascii="Times New Roman"/>
          <w:b w:val="false"/>
          <w:i w:val="false"/>
          <w:color w:val="000000"/>
          <w:sz w:val="28"/>
        </w:rPr>
        <w:t xml:space="preserve">ойын-сауық кәсіпорындары үшін (орын саны) _________________________ </w:t>
      </w:r>
    </w:p>
    <w:p>
      <w:pPr>
        <w:spacing w:after="0"/>
        <w:ind w:left="0"/>
        <w:jc w:val="both"/>
      </w:pPr>
      <w:r>
        <w:rPr>
          <w:rFonts w:ascii="Times New Roman"/>
          <w:b w:val="false"/>
          <w:i w:val="false"/>
          <w:color w:val="000000"/>
          <w:sz w:val="28"/>
        </w:rPr>
        <w:t xml:space="preserve">қоғамдық тамақтану кәсіпорындары үшін (тағам түрі) __________________ </w:t>
      </w:r>
    </w:p>
    <w:p>
      <w:pPr>
        <w:spacing w:after="0"/>
        <w:ind w:left="0"/>
        <w:jc w:val="both"/>
      </w:pPr>
      <w:r>
        <w:rPr>
          <w:rFonts w:ascii="Times New Roman"/>
          <w:b w:val="false"/>
          <w:i w:val="false"/>
          <w:color w:val="000000"/>
          <w:sz w:val="28"/>
        </w:rPr>
        <w:t xml:space="preserve">6. Қызмет көрсететін персоналдың саны, адам _________________________ </w:t>
      </w:r>
    </w:p>
    <w:p>
      <w:pPr>
        <w:spacing w:after="0"/>
        <w:ind w:left="0"/>
        <w:jc w:val="both"/>
      </w:pPr>
      <w:r>
        <w:rPr>
          <w:rFonts w:ascii="Times New Roman"/>
          <w:b w:val="false"/>
          <w:i w:val="false"/>
          <w:color w:val="000000"/>
          <w:sz w:val="28"/>
        </w:rPr>
        <w:t xml:space="preserve">7. Үй-жайдың жалпы алаңы, м2 _____________________________________ </w:t>
      </w:r>
    </w:p>
    <w:p>
      <w:pPr>
        <w:spacing w:after="0"/>
        <w:ind w:left="0"/>
        <w:jc w:val="both"/>
      </w:pPr>
      <w:r>
        <w:rPr>
          <w:rFonts w:ascii="Times New Roman"/>
          <w:b w:val="false"/>
          <w:i w:val="false"/>
          <w:color w:val="000000"/>
          <w:sz w:val="28"/>
        </w:rPr>
        <w:t xml:space="preserve">сауда алаңы ______________________________________________________ </w:t>
      </w:r>
    </w:p>
    <w:p>
      <w:pPr>
        <w:spacing w:after="0"/>
        <w:ind w:left="0"/>
        <w:jc w:val="both"/>
      </w:pPr>
      <w:r>
        <w:rPr>
          <w:rFonts w:ascii="Times New Roman"/>
          <w:b w:val="false"/>
          <w:i w:val="false"/>
          <w:color w:val="000000"/>
          <w:sz w:val="28"/>
        </w:rPr>
        <w:t xml:space="preserve">қоймалық және қосалқы алаң ________________________________________ </w:t>
      </w:r>
    </w:p>
    <w:p>
      <w:pPr>
        <w:spacing w:after="0"/>
        <w:ind w:left="0"/>
        <w:jc w:val="both"/>
      </w:pPr>
      <w:r>
        <w:rPr>
          <w:rFonts w:ascii="Times New Roman"/>
          <w:b w:val="false"/>
          <w:i w:val="false"/>
          <w:color w:val="000000"/>
          <w:sz w:val="28"/>
        </w:rPr>
        <w:t xml:space="preserve">8. Аула аумағының алаңы, м2 ________________________________________ </w:t>
      </w:r>
    </w:p>
    <w:p>
      <w:pPr>
        <w:spacing w:after="0"/>
        <w:ind w:left="0"/>
        <w:jc w:val="both"/>
      </w:pPr>
      <w:r>
        <w:rPr>
          <w:rFonts w:ascii="Times New Roman"/>
          <w:b w:val="false"/>
          <w:i w:val="false"/>
          <w:color w:val="000000"/>
          <w:sz w:val="28"/>
        </w:rPr>
        <w:t xml:space="preserve">жасыл екпелер бар _________________________________________________ </w:t>
      </w:r>
    </w:p>
    <w:p>
      <w:pPr>
        <w:spacing w:after="0"/>
        <w:ind w:left="0"/>
        <w:jc w:val="both"/>
      </w:pPr>
      <w:r>
        <w:rPr>
          <w:rFonts w:ascii="Times New Roman"/>
          <w:b w:val="false"/>
          <w:i w:val="false"/>
          <w:color w:val="000000"/>
          <w:sz w:val="28"/>
        </w:rPr>
        <w:t xml:space="preserve">жабын қатты ______________________________________________________ </w:t>
      </w:r>
    </w:p>
    <w:p>
      <w:pPr>
        <w:spacing w:after="0"/>
        <w:ind w:left="0"/>
        <w:jc w:val="both"/>
      </w:pPr>
      <w:r>
        <w:rPr>
          <w:rFonts w:ascii="Times New Roman"/>
          <w:b w:val="false"/>
          <w:i w:val="false"/>
          <w:color w:val="000000"/>
          <w:sz w:val="28"/>
        </w:rPr>
        <w:t xml:space="preserve">9. Контейнерлердің түрі, олардың саны және сыйымдылығы _____________ </w:t>
      </w:r>
    </w:p>
    <w:p>
      <w:pPr>
        <w:spacing w:after="0"/>
        <w:ind w:left="0"/>
        <w:jc w:val="both"/>
      </w:pPr>
      <w:r>
        <w:rPr>
          <w:rFonts w:ascii="Times New Roman"/>
          <w:b w:val="false"/>
          <w:i w:val="false"/>
          <w:color w:val="000000"/>
          <w:sz w:val="28"/>
        </w:rPr>
        <w:t xml:space="preserve">10. Қалдықтарды шығару кезеңділігі __________________________________ </w:t>
      </w:r>
    </w:p>
    <w:p>
      <w:pPr>
        <w:spacing w:after="0"/>
        <w:ind w:left="0"/>
        <w:jc w:val="both"/>
      </w:pPr>
      <w:r>
        <w:rPr>
          <w:rFonts w:ascii="Times New Roman"/>
          <w:b w:val="false"/>
          <w:i w:val="false"/>
          <w:color w:val="000000"/>
          <w:sz w:val="28"/>
        </w:rPr>
        <w:t>11. Тамақ қалдықтары мен қайталама шикізатты бөлек жинау жүргізіле ме</w:t>
      </w:r>
    </w:p>
    <w:p>
      <w:pPr>
        <w:spacing w:after="0"/>
        <w:ind w:left="0"/>
        <w:jc w:val="both"/>
      </w:pPr>
      <w:r>
        <w:rPr>
          <w:rFonts w:ascii="Times New Roman"/>
          <w:b w:val="false"/>
          <w:i w:val="false"/>
          <w:color w:val="000000"/>
          <w:sz w:val="28"/>
        </w:rPr>
        <w:t xml:space="preserve">(қандай және қанша) _______________________________________________ </w:t>
      </w:r>
    </w:p>
    <w:p>
      <w:pPr>
        <w:spacing w:after="0"/>
        <w:ind w:left="0"/>
        <w:jc w:val="both"/>
      </w:pPr>
      <w:r>
        <w:rPr>
          <w:rFonts w:ascii="Times New Roman"/>
          <w:b w:val="false"/>
          <w:i w:val="false"/>
          <w:color w:val="000000"/>
          <w:sz w:val="28"/>
        </w:rPr>
        <w:t xml:space="preserve">12. Қайталама шикізатты шығару кезеңділігі 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13. Тамақ қалдықтарын шығару кезеңділігі 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14. Қауіпті қалдықтарды бөлек жинау жүргізіле ме (қандай және қанша фракция)</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Қолдары: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Бастапқы жазба бланкісі _________________ (күні) ___________________________________________объектісі бойынша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контейнердегі қалдықтардың көлемі,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тасығыштың),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тасығыштың),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 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 20__жылғы "___" "___________" бастап "____" "_______________" дейінгі кезең Абаттандыру түрі ______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 Т.А.Ә. (болған жағдайда), лауазымы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 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 Абаттандыру түрі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Әркелкілік коэффициенті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____________ </w:t>
      </w:r>
    </w:p>
    <w:p>
      <w:pPr>
        <w:spacing w:after="0"/>
        <w:ind w:left="0"/>
        <w:jc w:val="both"/>
      </w:pPr>
      <w:r>
        <w:rPr>
          <w:rFonts w:ascii="Times New Roman"/>
          <w:b w:val="false"/>
          <w:i w:val="false"/>
          <w:color w:val="000000"/>
          <w:sz w:val="28"/>
        </w:rPr>
        <w:t xml:space="preserve">Тәулігіне орташа _______________ </w:t>
      </w:r>
    </w:p>
    <w:p>
      <w:pPr>
        <w:spacing w:after="0"/>
        <w:ind w:left="0"/>
        <w:jc w:val="both"/>
      </w:pPr>
      <w:r>
        <w:rPr>
          <w:rFonts w:ascii="Times New Roman"/>
          <w:b w:val="false"/>
          <w:i w:val="false"/>
          <w:color w:val="000000"/>
          <w:sz w:val="28"/>
        </w:rPr>
        <w:t xml:space="preserve">Қолдары ______________ </w:t>
      </w:r>
    </w:p>
    <w:p>
      <w:pPr>
        <w:spacing w:after="0"/>
        <w:ind w:left="0"/>
        <w:jc w:val="both"/>
      </w:pPr>
      <w:r>
        <w:rPr>
          <w:rFonts w:ascii="Times New Roman"/>
          <w:b w:val="false"/>
          <w:i w:val="false"/>
          <w:color w:val="000000"/>
          <w:sz w:val="28"/>
        </w:rPr>
        <w:t>Т.А.Ә. (болған жағдайда),</w:t>
      </w:r>
    </w:p>
    <w:p>
      <w:pPr>
        <w:spacing w:after="0"/>
        <w:ind w:left="0"/>
        <w:jc w:val="both"/>
      </w:pPr>
      <w:r>
        <w:rPr>
          <w:rFonts w:ascii="Times New Roman"/>
          <w:b w:val="false"/>
          <w:i w:val="false"/>
          <w:color w:val="000000"/>
          <w:sz w:val="28"/>
        </w:rPr>
        <w:t>лауазымы______________________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