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a1b7" w14:textId="3a5a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2022 жылғы 23 желтоқсандағы № 145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16 мамырдағы № 10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2022 жылғы 23 желтоқсандағы № 145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2023-2025 жылдарға арналған аудандық бюджеті тиісінше 1-қосымшаға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15 097 308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10 004 162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5 090 008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15 213 483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20 424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116 176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50,9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50 пайыз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15 097 308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123 291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