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5934" w14:textId="2215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Сарыағаш аудандық мәслихат аппаратының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2023 жылғы 4 тамыздағы № 5-52-VIII шешiмi. Күші жойылды - Түркістан облысы Сарыағаш аудандық мәслихатының 2025 жылғы 28 қарашадағы № 35-263-VIII шешiмiмен</w:t>
      </w:r>
    </w:p>
    <w:p>
      <w:pPr>
        <w:spacing w:after="0"/>
        <w:ind w:left="0"/>
        <w:jc w:val="both"/>
      </w:pPr>
      <w:r>
        <w:rPr>
          <w:rFonts w:ascii="Times New Roman"/>
          <w:b w:val="false"/>
          <w:i w:val="false"/>
          <w:color w:val="ff0000"/>
          <w:sz w:val="28"/>
        </w:rPr>
        <w:t xml:space="preserve">
      Ескерту. Күші жойылды - Түркістан облысы Сарыағаш аудандық мәслихатының 28.11.2025 № 35-263-VIII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мен толықтырулар енгізу туралы" Қазақстан Республикасы Мемлекеттік қызмет істері агенттігі төрағасының 2023 жылғы 17 мамырдағы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32518 болып тіркелген) сәйкес Сарыағаш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"Б" корпусы Сарыағаш аудандық мәслихат аппаратының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xml:space="preserve">
      2. Сарыағаш аудандық мәслихатының ""Б" корпусы Сарыағаш аудандық мәслихат аппаратының мемлекеттік әкімшілік қызметшілерінің қызметін бағалаудың әдістемесін бекіту туралы" 2023 жылғы 16 мамырдағы № 2-13-VIII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Сарыағаш аудандық мәслихат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С.Таскулов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2023 жылғы 4 тамыздағы №5-52-VIII</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"Б" корпусы Сарыағаш аудандық мәслихат аппаратының мемлекеттік 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 Сарыағаш аудандық мәслихат аппаратының мемлекеттік әкімшілік қызметшілерінің қызметін бағалау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 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w:t>
      </w:r>
      <w:r>
        <w:rPr>
          <w:rFonts w:ascii="Times New Roman"/>
          <w:b w:val="false"/>
          <w:i w:val="false"/>
          <w:color w:val="000000"/>
          <w:sz w:val="28"/>
        </w:rPr>
        <w:t>Үлгілік әдестеме</w:t>
      </w:r>
      <w:r>
        <w:rPr>
          <w:rFonts w:ascii="Times New Roman"/>
          <w:b w:val="false"/>
          <w:i w:val="false"/>
          <w:color w:val="000000"/>
          <w:sz w:val="28"/>
        </w:rPr>
        <w:t>) сәйкес әзірленді және "Б" корпусы Сарыағаш аудандық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–Е-2, Е-3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12) тармақша 31.08.2023 дейін қолданыста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1"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2"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5-тармақтың екінші абзацы 31.08.2023 дейін қолданыста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4" w:id="1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2"/>
    <w:bookmarkStart w:name="z15"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7"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8" w:id="1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1" w:id="1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9"/>
    <w:bookmarkStart w:name="z22"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0"/>
    <w:bookmarkStart w:name="z23"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4"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2"/>
    <w:bookmarkStart w:name="z25"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6"/>
    <w:bookmarkStart w:name="z29"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30" w:id="2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8"/>
    <w:bookmarkStart w:name="z31" w:id="2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2"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3"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4" w:id="3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5" w:id="3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6" w:id="3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7"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8" w:id="3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6"/>
    <w:bookmarkStart w:name="z39" w:id="3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0" w:id="3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1" w:id="3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2" w:id="4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3"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4"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5"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7" w:id="4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8"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49" w:id="4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7"/>
    <w:bookmarkStart w:name="z50" w:id="4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1" w:id="4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49"/>
    <w:bookmarkStart w:name="z52" w:id="5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50"/>
    <w:bookmarkStart w:name="z53"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6-тарау 31.08.2023 дейін қолданыста болады.</w:t>
      </w:r>
      <w:r>
        <w:br/>
      </w:r>
      <w:r>
        <w:rPr>
          <w:rFonts w:ascii="Times New Roman"/>
          <w:b w:val="false"/>
          <w:i w:val="false"/>
          <w:color w:val="000000"/>
          <w:sz w:val="28"/>
        </w:rPr>
        <w:t>
</w:t>
      </w:r>
    </w:p>
    <w:bookmarkStart w:name="z55"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bookmarkStart w:name="z56" w:id="54"/>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4"/>
    <w:bookmarkStart w:name="z57" w:id="5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5"/>
    <w:bookmarkStart w:name="z58" w:id="5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6"/>
    <w:bookmarkStart w:name="z59" w:id="57"/>
    <w:p>
      <w:pPr>
        <w:spacing w:after="0"/>
        <w:ind w:left="0"/>
        <w:jc w:val="both"/>
      </w:pPr>
      <w:r>
        <w:rPr>
          <w:rFonts w:ascii="Times New Roman"/>
          <w:b w:val="false"/>
          <w:i w:val="false"/>
          <w:color w:val="000000"/>
          <w:sz w:val="28"/>
        </w:rPr>
        <w:t>
      46.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0" w:id="58"/>
    <w:p>
      <w:pPr>
        <w:spacing w:after="0"/>
        <w:ind w:left="0"/>
        <w:jc w:val="both"/>
      </w:pPr>
      <w:r>
        <w:rPr>
          <w:rFonts w:ascii="Times New Roman"/>
          <w:b w:val="false"/>
          <w:i w:val="false"/>
          <w:color w:val="000000"/>
          <w:sz w:val="28"/>
        </w:rPr>
        <w:t>
      47. НМИ саны 5 құрайды.</w:t>
      </w:r>
    </w:p>
    <w:bookmarkEnd w:id="58"/>
    <w:bookmarkStart w:name="z61" w:id="59"/>
    <w:p>
      <w:pPr>
        <w:spacing w:after="0"/>
        <w:ind w:left="0"/>
        <w:jc w:val="left"/>
      </w:pPr>
      <w:r>
        <w:rPr>
          <w:rFonts w:ascii="Times New Roman"/>
          <w:b/>
          <w:i w:val="false"/>
          <w:color w:val="000000"/>
        </w:rPr>
        <w:t xml:space="preserve"> 1-параграф. НМИ жетістігін бағалау тәртібі</w:t>
      </w:r>
    </w:p>
    <w:bookmarkEnd w:id="59"/>
    <w:bookmarkStart w:name="z62" w:id="60"/>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0"/>
    <w:bookmarkStart w:name="z63" w:id="61"/>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4" w:id="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2"/>
    <w:bookmarkStart w:name="z65" w:id="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3"/>
    <w:bookmarkStart w:name="z66" w:id="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7" w:id="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5"/>
    <w:bookmarkStart w:name="z68" w:id="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6"/>
    <w:bookmarkStart w:name="z69" w:id="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7"/>
    <w:bookmarkStart w:name="z70" w:id="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8"/>
    <w:bookmarkStart w:name="z71" w:id="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9"/>
    <w:bookmarkStart w:name="z72" w:id="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70"/>
    <w:bookmarkStart w:name="z73" w:id="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74" w:id="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2"/>
    <w:bookmarkStart w:name="z75" w:id="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76" w:id="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4"/>
    <w:bookmarkStart w:name="z77" w:id="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5"/>
    <w:bookmarkStart w:name="z78" w:id="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Start w:name="z79" w:id="77"/>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0" w:id="7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9"/>
    <w:bookmarkStart w:name="z82" w:id="80"/>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1"/>
    <w:bookmarkStart w:name="z84" w:id="82"/>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5" w:id="8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