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0fcf" w14:textId="c000f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жұмыспен қамту және әлеуметтік бағдарламалар бөлімі"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Ордабасы ауданы әкiмдiгiнiң 2023 жылғы 20 қыркүйектегі № 309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Ордабасы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"Ордабасы аудандық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"Ордабасы аудандық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Ордабасы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А.Оралбаев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w:t>
            </w:r>
            <w:r>
              <w:br/>
            </w:r>
            <w:r>
              <w:rPr>
                <w:rFonts w:ascii="Times New Roman"/>
                <w:b w:val="false"/>
                <w:i w:val="false"/>
                <w:color w:val="000000"/>
                <w:sz w:val="20"/>
              </w:rPr>
              <w:t>әкімдігінің 2023 жылғы</w:t>
            </w:r>
            <w:r>
              <w:br/>
            </w:r>
            <w:r>
              <w:rPr>
                <w:rFonts w:ascii="Times New Roman"/>
                <w:b w:val="false"/>
                <w:i w:val="false"/>
                <w:color w:val="000000"/>
                <w:sz w:val="20"/>
              </w:rPr>
              <w:t>20 қыркүйектегі № 309</w:t>
            </w:r>
            <w:r>
              <w:br/>
            </w:r>
            <w:r>
              <w:rPr>
                <w:rFonts w:ascii="Times New Roman"/>
                <w:b w:val="false"/>
                <w:i w:val="false"/>
                <w:color w:val="000000"/>
                <w:sz w:val="20"/>
              </w:rPr>
              <w:t>қаулысына қосымша</w:t>
            </w:r>
          </w:p>
        </w:tc>
      </w:tr>
    </w:tbl>
    <w:bookmarkStart w:name="z7" w:id="5"/>
    <w:p>
      <w:pPr>
        <w:spacing w:after="0"/>
        <w:ind w:left="0"/>
        <w:jc w:val="left"/>
      </w:pPr>
      <w:r>
        <w:rPr>
          <w:rFonts w:ascii="Times New Roman"/>
          <w:b/>
          <w:i w:val="false"/>
          <w:color w:val="000000"/>
        </w:rPr>
        <w:t xml:space="preserve"> "Ордабасы аудандық жұмыспен қамту және әлеуметтік бағдарламалар бөлімі" мемлекеттік мекемесі туралы</w:t>
      </w:r>
      <w:r>
        <w:br/>
      </w:r>
      <w:r>
        <w:rPr>
          <w:rFonts w:ascii="Times New Roman"/>
          <w:b/>
          <w:i w:val="false"/>
          <w:color w:val="000000"/>
        </w:rPr>
        <w:t>ЕРЕЖЕ</w:t>
      </w:r>
    </w:p>
    <w:bookmarkEnd w:id="5"/>
    <w:bookmarkStart w:name="z8" w:id="6"/>
    <w:p>
      <w:pPr>
        <w:spacing w:after="0"/>
        <w:ind w:left="0"/>
        <w:jc w:val="both"/>
      </w:pPr>
      <w:r>
        <w:rPr>
          <w:rFonts w:ascii="Times New Roman"/>
          <w:b w:val="false"/>
          <w:i w:val="false"/>
          <w:color w:val="000000"/>
          <w:sz w:val="28"/>
        </w:rPr>
        <w:t>
      1. Жалпы ережелер</w:t>
      </w:r>
    </w:p>
    <w:bookmarkEnd w:id="6"/>
    <w:bookmarkStart w:name="z9" w:id="7"/>
    <w:p>
      <w:pPr>
        <w:spacing w:after="0"/>
        <w:ind w:left="0"/>
        <w:jc w:val="both"/>
      </w:pPr>
      <w:r>
        <w:rPr>
          <w:rFonts w:ascii="Times New Roman"/>
          <w:b w:val="false"/>
          <w:i w:val="false"/>
          <w:color w:val="000000"/>
          <w:sz w:val="28"/>
        </w:rPr>
        <w:t>
      1. "Ордабасы аудандық жұмыспен қамту және әлеуметтік бағдарламалар бөлімі" мемлекеттік мекемесі (бұдан әрі – Бөлім) халықты жұмыспен қамту және әлеуметтік қорғау саласында басшылықты жүзеге асырады.</w:t>
      </w:r>
    </w:p>
    <w:bookmarkEnd w:id="7"/>
    <w:bookmarkStart w:name="z10" w:id="8"/>
    <w:p>
      <w:pPr>
        <w:spacing w:after="0"/>
        <w:ind w:left="0"/>
        <w:jc w:val="both"/>
      </w:pPr>
      <w:r>
        <w:rPr>
          <w:rFonts w:ascii="Times New Roman"/>
          <w:b w:val="false"/>
          <w:i w:val="false"/>
          <w:color w:val="000000"/>
          <w:sz w:val="28"/>
        </w:rPr>
        <w:t>
      2. "Ордабасы аудандық жұмыспен қамту және әлеуметтік бағдарламалар бөлімі"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Бөлім ұйымдық-құқықтық нысанындағы заңды тұлға болып табылады,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актілерімен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160600, Қазақстан Республикасы, Түркістан облысы, Ордабасы ауданы,Темірлан ауылы, Б.Абасов көшесі, 6/5 үй.</w:t>
      </w:r>
    </w:p>
    <w:bookmarkEnd w:id="15"/>
    <w:bookmarkStart w:name="z18" w:id="16"/>
    <w:p>
      <w:pPr>
        <w:spacing w:after="0"/>
        <w:ind w:left="0"/>
        <w:jc w:val="both"/>
      </w:pPr>
      <w:r>
        <w:rPr>
          <w:rFonts w:ascii="Times New Roman"/>
          <w:b w:val="false"/>
          <w:i w:val="false"/>
          <w:color w:val="000000"/>
          <w:sz w:val="28"/>
        </w:rPr>
        <w:t>
      10. Осы Ереже Бөлімнің құрылтай құжаты болып табылады.</w:t>
      </w:r>
    </w:p>
    <w:bookmarkEnd w:id="16"/>
    <w:bookmarkStart w:name="z19" w:id="17"/>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жүзеге асырылады.</w:t>
      </w:r>
    </w:p>
    <w:bookmarkEnd w:id="17"/>
    <w:bookmarkStart w:name="z20" w:id="18"/>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белгiленбесе, мемлекеттік бюджетке жіберіледі.</w:t>
      </w:r>
    </w:p>
    <w:bookmarkStart w:name="z21" w:id="19"/>
    <w:p>
      <w:pPr>
        <w:spacing w:after="0"/>
        <w:ind w:left="0"/>
        <w:jc w:val="left"/>
      </w:pPr>
      <w:r>
        <w:rPr>
          <w:rFonts w:ascii="Times New Roman"/>
          <w:b/>
          <w:i w:val="false"/>
          <w:color w:val="000000"/>
        </w:rPr>
        <w:t xml:space="preserve"> 2.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13. Мақсаттары:</w:t>
      </w:r>
    </w:p>
    <w:bookmarkEnd w:id="20"/>
    <w:p>
      <w:pPr>
        <w:spacing w:after="0"/>
        <w:ind w:left="0"/>
        <w:jc w:val="both"/>
      </w:pPr>
      <w:r>
        <w:rPr>
          <w:rFonts w:ascii="Times New Roman"/>
          <w:b w:val="false"/>
          <w:i w:val="false"/>
          <w:color w:val="000000"/>
          <w:sz w:val="28"/>
        </w:rPr>
        <w:t>
      1) жұмыспен қамту және халықты әлеуметтік қорғау саласында мемлекеттік саясатты іске асыру;</w:t>
      </w:r>
    </w:p>
    <w:p>
      <w:pPr>
        <w:spacing w:after="0"/>
        <w:ind w:left="0"/>
        <w:jc w:val="both"/>
      </w:pPr>
      <w:r>
        <w:rPr>
          <w:rFonts w:ascii="Times New Roman"/>
          <w:b w:val="false"/>
          <w:i w:val="false"/>
          <w:color w:val="000000"/>
          <w:sz w:val="28"/>
        </w:rPr>
        <w:t>
      2) Бөлімнің басқаруындағы мекемелердің қызметін үйлестіру;</w:t>
      </w:r>
    </w:p>
    <w:p>
      <w:pPr>
        <w:spacing w:after="0"/>
        <w:ind w:left="0"/>
        <w:jc w:val="both"/>
      </w:pPr>
      <w:r>
        <w:rPr>
          <w:rFonts w:ascii="Times New Roman"/>
          <w:b w:val="false"/>
          <w:i w:val="false"/>
          <w:color w:val="000000"/>
          <w:sz w:val="28"/>
        </w:rPr>
        <w:t>
      3) Қазақстан Республикасының заңнамасымен қарастырылған өзге де мақсаттарды жүзеге асыру.</w:t>
      </w:r>
    </w:p>
    <w:bookmarkStart w:name="z23"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Бөлім мүдделерін мемлекеттік органдар мен ұйымдарда білдіру;</w:t>
      </w:r>
    </w:p>
    <w:p>
      <w:pPr>
        <w:spacing w:after="0"/>
        <w:ind w:left="0"/>
        <w:jc w:val="both"/>
      </w:pPr>
      <w:r>
        <w:rPr>
          <w:rFonts w:ascii="Times New Roman"/>
          <w:b w:val="false"/>
          <w:i w:val="false"/>
          <w:color w:val="000000"/>
          <w:sz w:val="28"/>
        </w:rPr>
        <w:t>
      өз құзыреті шегінде мемлекеттік органдар мен ұйымдардан қажетті ақпаратты, құжаттар мен өзге де материалдарды сұрату және алу;</w:t>
      </w:r>
    </w:p>
    <w:p>
      <w:pPr>
        <w:spacing w:after="0"/>
        <w:ind w:left="0"/>
        <w:jc w:val="both"/>
      </w:pPr>
      <w:r>
        <w:rPr>
          <w:rFonts w:ascii="Times New Roman"/>
          <w:b w:val="false"/>
          <w:i w:val="false"/>
          <w:color w:val="000000"/>
          <w:sz w:val="28"/>
        </w:rPr>
        <w:t>
      Қазақстан Республикасының заңнамасымен қарастырылған өзге де құқықтар;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аудан әкімінің және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мемлекеттік көрсетілетін қызметтерді сапалы және уақытылы көрсетуін қамтамасыз ету;</w:t>
      </w:r>
    </w:p>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Start w:name="z24" w:id="22"/>
    <w:p>
      <w:pPr>
        <w:spacing w:after="0"/>
        <w:ind w:left="0"/>
        <w:jc w:val="both"/>
      </w:pPr>
      <w:r>
        <w:rPr>
          <w:rFonts w:ascii="Times New Roman"/>
          <w:b w:val="false"/>
          <w:i w:val="false"/>
          <w:color w:val="000000"/>
          <w:sz w:val="28"/>
        </w:rPr>
        <w:t>
      15. Функциялар:</w:t>
      </w:r>
    </w:p>
    <w:bookmarkEnd w:id="22"/>
    <w:p>
      <w:pPr>
        <w:spacing w:after="0"/>
        <w:ind w:left="0"/>
        <w:jc w:val="both"/>
      </w:pPr>
      <w:r>
        <w:rPr>
          <w:rFonts w:ascii="Times New Roman"/>
          <w:b w:val="false"/>
          <w:i w:val="false"/>
          <w:color w:val="000000"/>
          <w:sz w:val="28"/>
        </w:rPr>
        <w:t>
      1) аудандағы жұмыс күшіне деген сұраныс пен ұсынысты талдау, болжау және облыстың жергілікті атқарушы органына хабарлау;</w:t>
      </w:r>
    </w:p>
    <w:p>
      <w:pPr>
        <w:spacing w:after="0"/>
        <w:ind w:left="0"/>
        <w:jc w:val="both"/>
      </w:pPr>
      <w:r>
        <w:rPr>
          <w:rFonts w:ascii="Times New Roman"/>
          <w:b w:val="false"/>
          <w:i w:val="false"/>
          <w:color w:val="000000"/>
          <w:sz w:val="28"/>
        </w:rPr>
        <w:t>
      2) облыстың жергілікті атқарушы органдарына халықты жұмыспен қамтуға жәрдемдесу шаралары бойынша ұсыныстар енгізу;</w:t>
      </w:r>
    </w:p>
    <w:p>
      <w:pPr>
        <w:spacing w:after="0"/>
        <w:ind w:left="0"/>
        <w:jc w:val="both"/>
      </w:pPr>
      <w:r>
        <w:rPr>
          <w:rFonts w:ascii="Times New Roman"/>
          <w:b w:val="false"/>
          <w:i w:val="false"/>
          <w:color w:val="000000"/>
          <w:sz w:val="28"/>
        </w:rPr>
        <w:t>
      3) өңірлік жұмыспен қамту картасын және халықты жұмыспен қамтуға жәрдемдесудің белсенді шараларын іске асыру;</w:t>
      </w:r>
    </w:p>
    <w:p>
      <w:pPr>
        <w:spacing w:after="0"/>
        <w:ind w:left="0"/>
        <w:jc w:val="both"/>
      </w:pPr>
      <w:r>
        <w:rPr>
          <w:rFonts w:ascii="Times New Roman"/>
          <w:b w:val="false"/>
          <w:i w:val="false"/>
          <w:color w:val="000000"/>
          <w:sz w:val="28"/>
        </w:rPr>
        <w:t>
      4) ұлттық жобалар, облыстың даму жоспарлары, өңірлік жұмыспен қамту картасы шеңберінде жұмыс орындарының құрылуын мониторингтеуді жүзеге асыру;</w:t>
      </w:r>
    </w:p>
    <w:p>
      <w:pPr>
        <w:spacing w:after="0"/>
        <w:ind w:left="0"/>
        <w:jc w:val="both"/>
      </w:pPr>
      <w:r>
        <w:rPr>
          <w:rFonts w:ascii="Times New Roman"/>
          <w:b w:val="false"/>
          <w:i w:val="false"/>
          <w:color w:val="000000"/>
          <w:sz w:val="28"/>
        </w:rPr>
        <w:t>
      5) кәсіпкерлік бастаманы дамыту арқылы ауданның жұмыс орындарын құруды қолдау;</w:t>
      </w:r>
    </w:p>
    <w:p>
      <w:pPr>
        <w:spacing w:after="0"/>
        <w:ind w:left="0"/>
        <w:jc w:val="both"/>
      </w:pPr>
      <w:r>
        <w:rPr>
          <w:rFonts w:ascii="Times New Roman"/>
          <w:b w:val="false"/>
          <w:i w:val="false"/>
          <w:color w:val="000000"/>
          <w:sz w:val="28"/>
        </w:rPr>
        <w:t>
      6) облыстың жергілікті атқарушы органдарына жұмыс күшінің мобильділігін арттыру мақсатында адамдардың ерікті түрде қоныс аударуы үшін елді мекендерді айқындау бойынша ұсыныстар енгізу;</w:t>
      </w:r>
    </w:p>
    <w:p>
      <w:pPr>
        <w:spacing w:after="0"/>
        <w:ind w:left="0"/>
        <w:jc w:val="both"/>
      </w:pPr>
      <w:r>
        <w:rPr>
          <w:rFonts w:ascii="Times New Roman"/>
          <w:b w:val="false"/>
          <w:i w:val="false"/>
          <w:color w:val="000000"/>
          <w:sz w:val="28"/>
        </w:rPr>
        <w:t>
      7) жұмыс орындарының босау және қысқару тәуекелдері бар ұйымдарды мониторингтеуді жүзеге асыру;</w:t>
      </w:r>
    </w:p>
    <w:p>
      <w:pPr>
        <w:spacing w:after="0"/>
        <w:ind w:left="0"/>
        <w:jc w:val="both"/>
      </w:pPr>
      <w:r>
        <w:rPr>
          <w:rFonts w:ascii="Times New Roman"/>
          <w:b w:val="false"/>
          <w:i w:val="false"/>
          <w:color w:val="000000"/>
          <w:sz w:val="28"/>
        </w:rPr>
        <w:t>
      8) халықты жұмыспен қамтуға жәрдемдесуді қамтамасыз ету мақсатында еңбек мобильділігі орталықтарымен өзара іс-қимыл жасау;</w:t>
      </w:r>
    </w:p>
    <w:p>
      <w:pPr>
        <w:spacing w:after="0"/>
        <w:ind w:left="0"/>
        <w:jc w:val="both"/>
      </w:pPr>
      <w:r>
        <w:rPr>
          <w:rFonts w:ascii="Times New Roman"/>
          <w:b w:val="false"/>
          <w:i w:val="false"/>
          <w:color w:val="000000"/>
          <w:sz w:val="28"/>
        </w:rPr>
        <w:t>
      9) өздерінің қарауындағы арнаулы әлеуметтік көрсетілетін қызметтерді ұсынатын субъектілерді құру және олардың қызметі;</w:t>
      </w:r>
    </w:p>
    <w:p>
      <w:pPr>
        <w:spacing w:after="0"/>
        <w:ind w:left="0"/>
        <w:jc w:val="both"/>
      </w:pPr>
      <w:r>
        <w:rPr>
          <w:rFonts w:ascii="Times New Roman"/>
          <w:b w:val="false"/>
          <w:i w:val="false"/>
          <w:color w:val="000000"/>
          <w:sz w:val="28"/>
        </w:rPr>
        <w:t>
      10) арнаулы әлеуметтік қызметтерді ұсынатын субъектілердің арнаулы әлеуметтік көрсетілетін қызметтердің кепілдік берілген көлемін ұсынуы;</w:t>
      </w:r>
    </w:p>
    <w:p>
      <w:pPr>
        <w:spacing w:after="0"/>
        <w:ind w:left="0"/>
        <w:jc w:val="both"/>
      </w:pPr>
      <w:r>
        <w:rPr>
          <w:rFonts w:ascii="Times New Roman"/>
          <w:b w:val="false"/>
          <w:i w:val="false"/>
          <w:color w:val="000000"/>
          <w:sz w:val="28"/>
        </w:rPr>
        <w:t>
      11)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w:t>
      </w:r>
    </w:p>
    <w:p>
      <w:pPr>
        <w:spacing w:after="0"/>
        <w:ind w:left="0"/>
        <w:jc w:val="both"/>
      </w:pPr>
      <w:r>
        <w:rPr>
          <w:rFonts w:ascii="Times New Roman"/>
          <w:b w:val="false"/>
          <w:i w:val="false"/>
          <w:color w:val="000000"/>
          <w:sz w:val="28"/>
        </w:rPr>
        <w:t>
      12) халықтың арнаулы әлеуметтік көрсетілетін қызметтерге деген қажеттіліктеріне талдау жүргізу;</w:t>
      </w:r>
    </w:p>
    <w:p>
      <w:pPr>
        <w:spacing w:after="0"/>
        <w:ind w:left="0"/>
        <w:jc w:val="both"/>
      </w:pPr>
      <w:r>
        <w:rPr>
          <w:rFonts w:ascii="Times New Roman"/>
          <w:b w:val="false"/>
          <w:i w:val="false"/>
          <w:color w:val="000000"/>
          <w:sz w:val="28"/>
        </w:rPr>
        <w:t>
      13)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w:t>
      </w:r>
    </w:p>
    <w:p>
      <w:pPr>
        <w:spacing w:after="0"/>
        <w:ind w:left="0"/>
        <w:jc w:val="both"/>
      </w:pPr>
      <w:r>
        <w:rPr>
          <w:rFonts w:ascii="Times New Roman"/>
          <w:b w:val="false"/>
          <w:i w:val="false"/>
          <w:color w:val="000000"/>
          <w:sz w:val="28"/>
        </w:rPr>
        <w:t>
      14) арнаулы әлеуметтік көрсетілетін қызметтерді ұсыну жүйесін дамыту жөнінде шаралар қабылдау;</w:t>
      </w:r>
    </w:p>
    <w:p>
      <w:pPr>
        <w:spacing w:after="0"/>
        <w:ind w:left="0"/>
        <w:jc w:val="both"/>
      </w:pPr>
      <w:r>
        <w:rPr>
          <w:rFonts w:ascii="Times New Roman"/>
          <w:b w:val="false"/>
          <w:i w:val="false"/>
          <w:color w:val="000000"/>
          <w:sz w:val="28"/>
        </w:rPr>
        <w:t>
      15) арнаулы әлеуметтік көрсетілетін қызметтерді ұсыну мәселелері бойынша жеке,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16) мүгедектігі бар адамдарға әлеуметтік көмек көрсету және қайырымдылық көмек көрсетуді үйлестіру;</w:t>
      </w:r>
    </w:p>
    <w:p>
      <w:pPr>
        <w:spacing w:after="0"/>
        <w:ind w:left="0"/>
        <w:jc w:val="both"/>
      </w:pPr>
      <w:r>
        <w:rPr>
          <w:rFonts w:ascii="Times New Roman"/>
          <w:b w:val="false"/>
          <w:i w:val="false"/>
          <w:color w:val="000000"/>
          <w:sz w:val="28"/>
        </w:rPr>
        <w:t>
      17) мүгедектігі бар адамдарды және мүгедектігі бар балаларды жеке бағдарламаға сәйкес санаторийлік-курорттық емдеуді қамтамасыз ету;</w:t>
      </w:r>
    </w:p>
    <w:p>
      <w:pPr>
        <w:spacing w:after="0"/>
        <w:ind w:left="0"/>
        <w:jc w:val="both"/>
      </w:pPr>
      <w:r>
        <w:rPr>
          <w:rFonts w:ascii="Times New Roman"/>
          <w:b w:val="false"/>
          <w:i w:val="false"/>
          <w:color w:val="000000"/>
          <w:sz w:val="28"/>
        </w:rPr>
        <w:t>
      18)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w:t>
      </w:r>
    </w:p>
    <w:p>
      <w:pPr>
        <w:spacing w:after="0"/>
        <w:ind w:left="0"/>
        <w:jc w:val="both"/>
      </w:pPr>
      <w:r>
        <w:rPr>
          <w:rFonts w:ascii="Times New Roman"/>
          <w:b w:val="false"/>
          <w:i w:val="false"/>
          <w:color w:val="000000"/>
          <w:sz w:val="28"/>
        </w:rPr>
        <w:t>
      19)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w:t>
      </w:r>
    </w:p>
    <w:p>
      <w:pPr>
        <w:spacing w:after="0"/>
        <w:ind w:left="0"/>
        <w:jc w:val="both"/>
      </w:pPr>
      <w:r>
        <w:rPr>
          <w:rFonts w:ascii="Times New Roman"/>
          <w:b w:val="false"/>
          <w:i w:val="false"/>
          <w:color w:val="000000"/>
          <w:sz w:val="28"/>
        </w:rPr>
        <w:t>
      20) мүгедектігі бар адамдарға Қазақстан Республикасының заңнамасында көзделген қосымша әлеуметтік көмек шараларын ұсыну;</w:t>
      </w:r>
    </w:p>
    <w:p>
      <w:pPr>
        <w:spacing w:after="0"/>
        <w:ind w:left="0"/>
        <w:jc w:val="both"/>
      </w:pPr>
      <w:r>
        <w:rPr>
          <w:rFonts w:ascii="Times New Roman"/>
          <w:b w:val="false"/>
          <w:i w:val="false"/>
          <w:color w:val="000000"/>
          <w:sz w:val="28"/>
        </w:rPr>
        <w:t>
      21) Қазақстан Республикасының заңнамасында көзделген тұрғын үй көмегін тағайындау және төлеу;</w:t>
      </w:r>
    </w:p>
    <w:p>
      <w:pPr>
        <w:spacing w:after="0"/>
        <w:ind w:left="0"/>
        <w:jc w:val="both"/>
      </w:pPr>
      <w:r>
        <w:rPr>
          <w:rFonts w:ascii="Times New Roman"/>
          <w:b w:val="false"/>
          <w:i w:val="false"/>
          <w:color w:val="000000"/>
          <w:sz w:val="28"/>
        </w:rPr>
        <w:t>
      22) Қазақстан Республикасының заңнамасында көзделген әлеуметтік көмекті тағайындау және төлеу;</w:t>
      </w:r>
    </w:p>
    <w:p>
      <w:pPr>
        <w:spacing w:after="0"/>
        <w:ind w:left="0"/>
        <w:jc w:val="both"/>
      </w:pPr>
      <w:r>
        <w:rPr>
          <w:rFonts w:ascii="Times New Roman"/>
          <w:b w:val="false"/>
          <w:i w:val="false"/>
          <w:color w:val="000000"/>
          <w:sz w:val="28"/>
        </w:rPr>
        <w:t>
      23) өмірде қиын жағдайда жүрген тұлғаға (отбасыға) арнаулы әлеуметтік қызметтерді көрсету туралы шешімді қабылдау;</w:t>
      </w:r>
    </w:p>
    <w:p>
      <w:pPr>
        <w:spacing w:after="0"/>
        <w:ind w:left="0"/>
        <w:jc w:val="both"/>
      </w:pPr>
      <w:r>
        <w:rPr>
          <w:rFonts w:ascii="Times New Roman"/>
          <w:b w:val="false"/>
          <w:i w:val="false"/>
          <w:color w:val="000000"/>
          <w:sz w:val="28"/>
        </w:rPr>
        <w:t>
      24) коммерциялық емес (үкіметтік емес) ұйымдармен өзара іс-қимыл жасау;</w:t>
      </w:r>
    </w:p>
    <w:p>
      <w:pPr>
        <w:spacing w:after="0"/>
        <w:ind w:left="0"/>
        <w:jc w:val="both"/>
      </w:pPr>
      <w:r>
        <w:rPr>
          <w:rFonts w:ascii="Times New Roman"/>
          <w:b w:val="false"/>
          <w:i w:val="false"/>
          <w:color w:val="000000"/>
          <w:sz w:val="28"/>
        </w:rPr>
        <w:t>
      25) жеке және заңды тұлғалардың өтініштерін, хабарламаларын, өтініштері мен ұсыныстарын қарау, олар бойынша қажетті шаралар қабылдау;</w:t>
      </w:r>
    </w:p>
    <w:p>
      <w:pPr>
        <w:spacing w:after="0"/>
        <w:ind w:left="0"/>
        <w:jc w:val="both"/>
      </w:pPr>
      <w:r>
        <w:rPr>
          <w:rFonts w:ascii="Times New Roman"/>
          <w:b w:val="false"/>
          <w:i w:val="false"/>
          <w:color w:val="000000"/>
          <w:sz w:val="28"/>
        </w:rPr>
        <w:t>
      26) әлеуметтік әріптестік және әлеуметтік және еңбек қатынастарын реттеу жөніндегі аудандық комиссияның жұмыс органының функцияларын жүзеге асыру;</w:t>
      </w:r>
    </w:p>
    <w:p>
      <w:pPr>
        <w:spacing w:after="0"/>
        <w:ind w:left="0"/>
        <w:jc w:val="both"/>
      </w:pPr>
      <w:r>
        <w:rPr>
          <w:rFonts w:ascii="Times New Roman"/>
          <w:b w:val="false"/>
          <w:i w:val="false"/>
          <w:color w:val="000000"/>
          <w:sz w:val="28"/>
        </w:rPr>
        <w:t>
      27) мүгедектігі бар адамдарды оңалту, қоғамға кіріктіру және өмірлік қиын жағдайға тап болған тұлғаларға (отбасыларға) біріктірілген арнаулы әлеуметтік қызмет көрсету мәселелері жөніндегі аудандық консультациялық-кеңесші ведомствоаралық комиссияның жұмыс органының функцияларын жүзеге асыру;</w:t>
      </w:r>
    </w:p>
    <w:p>
      <w:pPr>
        <w:spacing w:after="0"/>
        <w:ind w:left="0"/>
        <w:jc w:val="both"/>
      </w:pPr>
      <w:r>
        <w:rPr>
          <w:rFonts w:ascii="Times New Roman"/>
          <w:b w:val="false"/>
          <w:i w:val="false"/>
          <w:color w:val="000000"/>
          <w:sz w:val="28"/>
        </w:rPr>
        <w:t>
      28) Семей ядролық сынақ полигонындағы ядролық сынақтардың салдарынан зардап шеккен азаматтарды тіркеу және есепке алу және оларға куәлік беру үшін арнаулы комиссияның жұмыс органының функцияларын жүзеге асыру;</w:t>
      </w:r>
    </w:p>
    <w:p>
      <w:pPr>
        <w:spacing w:after="0"/>
        <w:ind w:left="0"/>
        <w:jc w:val="both"/>
      </w:pPr>
      <w:r>
        <w:rPr>
          <w:rFonts w:ascii="Times New Roman"/>
          <w:b w:val="false"/>
          <w:i w:val="false"/>
          <w:color w:val="000000"/>
          <w:sz w:val="28"/>
        </w:rPr>
        <w:t>
      29)жергілікті өкілетті органдардың шешімімен жекелеген санаттағы азаматтарға материалдық көмек, жәрдемақы тағайындау,төлеу;</w:t>
      </w:r>
    </w:p>
    <w:p>
      <w:pPr>
        <w:spacing w:after="0"/>
        <w:ind w:left="0"/>
        <w:jc w:val="both"/>
      </w:pPr>
      <w:r>
        <w:rPr>
          <w:rFonts w:ascii="Times New Roman"/>
          <w:b w:val="false"/>
          <w:i w:val="false"/>
          <w:color w:val="000000"/>
          <w:sz w:val="28"/>
        </w:rPr>
        <w:t>
      30) еңбекші көшіп келуге рұқсат беру, ұзарту және кері қайтарып алу мемлекеттік қызмет көрсету;</w:t>
      </w:r>
    </w:p>
    <w:p>
      <w:pPr>
        <w:spacing w:after="0"/>
        <w:ind w:left="0"/>
        <w:jc w:val="both"/>
      </w:pPr>
      <w:r>
        <w:rPr>
          <w:rFonts w:ascii="Times New Roman"/>
          <w:b w:val="false"/>
          <w:i w:val="false"/>
          <w:color w:val="000000"/>
          <w:sz w:val="28"/>
        </w:rPr>
        <w:t>
      31) жергілікті өкілді және атқарушы органдардың нормативтік құқықтық актілерінің жобаларын әзірлеуге қатысу;</w:t>
      </w:r>
    </w:p>
    <w:p>
      <w:pPr>
        <w:spacing w:after="0"/>
        <w:ind w:left="0"/>
        <w:jc w:val="both"/>
      </w:pPr>
      <w:r>
        <w:rPr>
          <w:rFonts w:ascii="Times New Roman"/>
          <w:b w:val="false"/>
          <w:i w:val="false"/>
          <w:color w:val="000000"/>
          <w:sz w:val="28"/>
        </w:rPr>
        <w:t>
      32) Қазақстан Республикасының заңнамасында аудандардың жергілікті атқарушы органдарына жүктелетін өзге де өкілеттіктерді жергілікті мемлекеттік басқару мүддесінде жүзеге асыру арқылы қамтамасыз етеді.</w:t>
      </w:r>
    </w:p>
    <w:bookmarkStart w:name="z25" w:id="23"/>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24"/>
    <w:bookmarkStart w:name="z27" w:id="25"/>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25"/>
    <w:bookmarkStart w:name="z28" w:id="26"/>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26"/>
    <w:bookmarkStart w:name="z29" w:id="27"/>
    <w:p>
      <w:pPr>
        <w:spacing w:after="0"/>
        <w:ind w:left="0"/>
        <w:jc w:val="both"/>
      </w:pPr>
      <w:r>
        <w:rPr>
          <w:rFonts w:ascii="Times New Roman"/>
          <w:b w:val="false"/>
          <w:i w:val="false"/>
          <w:color w:val="000000"/>
          <w:sz w:val="28"/>
        </w:rPr>
        <w:t>
      19. Бөлімнің бірінші басшысының өкілеттіктері:</w:t>
      </w:r>
    </w:p>
    <w:bookmarkEnd w:id="27"/>
    <w:p>
      <w:pPr>
        <w:spacing w:after="0"/>
        <w:ind w:left="0"/>
        <w:jc w:val="both"/>
      </w:pPr>
      <w:r>
        <w:rPr>
          <w:rFonts w:ascii="Times New Roman"/>
          <w:b w:val="false"/>
          <w:i w:val="false"/>
          <w:color w:val="000000"/>
          <w:sz w:val="28"/>
        </w:rPr>
        <w:t>
      1) "Ордабасы аудандық жұмыспен қамту және әлеуметтік бағдарламалар бөлімінің "Шапағат" әлеуметтік қызметтер көрсету орталығы" коммуналдық мемлекеттік мекемесінің директорын лауазымға тағайындайды және лауазымнан босатады;</w:t>
      </w:r>
    </w:p>
    <w:p>
      <w:pPr>
        <w:spacing w:after="0"/>
        <w:ind w:left="0"/>
        <w:jc w:val="both"/>
      </w:pPr>
      <w:r>
        <w:rPr>
          <w:rFonts w:ascii="Times New Roman"/>
          <w:b w:val="false"/>
          <w:i w:val="false"/>
          <w:color w:val="000000"/>
          <w:sz w:val="28"/>
        </w:rPr>
        <w:t>
      2) Қазақстан Республикасының қолданыстағы заңнамасына сәйкес бөлімнің жұмыскерлерін лауазымға тағайындайды және лауазымнан босатады;</w:t>
      </w:r>
    </w:p>
    <w:p>
      <w:pPr>
        <w:spacing w:after="0"/>
        <w:ind w:left="0"/>
        <w:jc w:val="both"/>
      </w:pPr>
      <w:r>
        <w:rPr>
          <w:rFonts w:ascii="Times New Roman"/>
          <w:b w:val="false"/>
          <w:i w:val="false"/>
          <w:color w:val="000000"/>
          <w:sz w:val="28"/>
        </w:rPr>
        <w:t>
      3) заңнамада белгіленген тәртіппен көтермелеу, материалдық көмек көрсету, тәртіптік жазалар қолдану мәселелерін шешеді;</w:t>
      </w:r>
    </w:p>
    <w:p>
      <w:pPr>
        <w:spacing w:after="0"/>
        <w:ind w:left="0"/>
        <w:jc w:val="both"/>
      </w:pPr>
      <w:r>
        <w:rPr>
          <w:rFonts w:ascii="Times New Roman"/>
          <w:b w:val="false"/>
          <w:i w:val="false"/>
          <w:color w:val="000000"/>
          <w:sz w:val="28"/>
        </w:rPr>
        <w:t>
      4) бұйрықтарды шығарады және Бөлімнің барлық жұмыскері үшін орындалуға міндетті нұсқаулар береді;</w:t>
      </w:r>
    </w:p>
    <w:p>
      <w:pPr>
        <w:spacing w:after="0"/>
        <w:ind w:left="0"/>
        <w:jc w:val="both"/>
      </w:pPr>
      <w:r>
        <w:rPr>
          <w:rFonts w:ascii="Times New Roman"/>
          <w:b w:val="false"/>
          <w:i w:val="false"/>
          <w:color w:val="000000"/>
          <w:sz w:val="28"/>
        </w:rPr>
        <w:t>
      5) бөлімнің атынан сенімхатсыз әрекет жасайды;</w:t>
      </w:r>
    </w:p>
    <w:p>
      <w:pPr>
        <w:spacing w:after="0"/>
        <w:ind w:left="0"/>
        <w:jc w:val="both"/>
      </w:pPr>
      <w:r>
        <w:rPr>
          <w:rFonts w:ascii="Times New Roman"/>
          <w:b w:val="false"/>
          <w:i w:val="false"/>
          <w:color w:val="000000"/>
          <w:sz w:val="28"/>
        </w:rPr>
        <w:t>
      6) белгіленген еңбекақы төлеу қоры мен саны шегінде Бөлім мен ведомстволық бағынысты мекемелері жұмыскерлерінің штат кестесін бекітеді;</w:t>
      </w:r>
    </w:p>
    <w:p>
      <w:pPr>
        <w:spacing w:after="0"/>
        <w:ind w:left="0"/>
        <w:jc w:val="both"/>
      </w:pPr>
      <w:r>
        <w:rPr>
          <w:rFonts w:ascii="Times New Roman"/>
          <w:b w:val="false"/>
          <w:i w:val="false"/>
          <w:color w:val="000000"/>
          <w:sz w:val="28"/>
        </w:rPr>
        <w:t>
      7) бюджеттік бағдарламалар әкімшісінің және Бөлімнің міндеттемелері мен төлемдері бойынша қаржыландыру жоспарларын бекітеді;</w:t>
      </w:r>
    </w:p>
    <w:p>
      <w:pPr>
        <w:spacing w:after="0"/>
        <w:ind w:left="0"/>
        <w:jc w:val="both"/>
      </w:pPr>
      <w:r>
        <w:rPr>
          <w:rFonts w:ascii="Times New Roman"/>
          <w:b w:val="false"/>
          <w:i w:val="false"/>
          <w:color w:val="000000"/>
          <w:sz w:val="28"/>
        </w:rPr>
        <w:t>
      8) өз құзыреті шегінде Бөлімнің қаражаты мен мүлігін басқарады;</w:t>
      </w:r>
    </w:p>
    <w:p>
      <w:pPr>
        <w:spacing w:after="0"/>
        <w:ind w:left="0"/>
        <w:jc w:val="both"/>
      </w:pPr>
      <w:r>
        <w:rPr>
          <w:rFonts w:ascii="Times New Roman"/>
          <w:b w:val="false"/>
          <w:i w:val="false"/>
          <w:color w:val="000000"/>
          <w:sz w:val="28"/>
        </w:rPr>
        <w:t>
      9) сыбайлас жемқорлыққа қарсы іс-қимыл бойынша шараларды қабылдамағаны үшін дербес жауап береді;</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атқаруды қолданыстағы заңнамаға сәйкес оны алмастыратын тұлға жүзеге асырады.</w:t>
      </w:r>
    </w:p>
    <w:bookmarkStart w:name="z30" w:id="28"/>
    <w:p>
      <w:pPr>
        <w:spacing w:after="0"/>
        <w:ind w:left="0"/>
        <w:jc w:val="both"/>
      </w:pPr>
      <w:r>
        <w:rPr>
          <w:rFonts w:ascii="Times New Roman"/>
          <w:b w:val="false"/>
          <w:i w:val="false"/>
          <w:color w:val="000000"/>
          <w:sz w:val="28"/>
        </w:rPr>
        <w:t>
      20. Бөлімнің бірінші басшысы өз орынбасарының өкілеттіктерін қолданыстағы заңнамаға сәйкес айқындайды.</w:t>
      </w:r>
    </w:p>
    <w:bookmarkEnd w:id="28"/>
    <w:bookmarkStart w:name="z31" w:id="29"/>
    <w:p>
      <w:pPr>
        <w:spacing w:after="0"/>
        <w:ind w:left="0"/>
        <w:jc w:val="left"/>
      </w:pPr>
      <w:r>
        <w:rPr>
          <w:rFonts w:ascii="Times New Roman"/>
          <w:b/>
          <w:i w:val="false"/>
          <w:color w:val="000000"/>
        </w:rPr>
        <w:t xml:space="preserve"> 4. Мемлекеттік органның мүлкі</w:t>
      </w:r>
    </w:p>
    <w:bookmarkEnd w:id="29"/>
    <w:bookmarkStart w:name="z32" w:id="30"/>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 мүмкін.</w:t>
      </w:r>
    </w:p>
    <w:bookmarkEnd w:id="3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3" w:id="31"/>
    <w:p>
      <w:pPr>
        <w:spacing w:after="0"/>
        <w:ind w:left="0"/>
        <w:jc w:val="both"/>
      </w:pPr>
      <w:r>
        <w:rPr>
          <w:rFonts w:ascii="Times New Roman"/>
          <w:b w:val="false"/>
          <w:i w:val="false"/>
          <w:color w:val="000000"/>
          <w:sz w:val="28"/>
        </w:rPr>
        <w:t>
      22. Бөлімге бекітілген мүлік коммуналдық меншікке жатады.</w:t>
      </w:r>
    </w:p>
    <w:bookmarkEnd w:id="31"/>
    <w:bookmarkStart w:name="z34" w:id="32"/>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 Мемлекеттік органды қайта ұйымдастыру және тарату</w:t>
      </w:r>
    </w:p>
    <w:bookmarkEnd w:id="33"/>
    <w:bookmarkStart w:name="z36" w:id="34"/>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34"/>
    <w:bookmarkStart w:name="z37" w:id="35"/>
    <w:p>
      <w:pPr>
        <w:spacing w:after="0"/>
        <w:ind w:left="0"/>
        <w:jc w:val="both"/>
      </w:pPr>
      <w:r>
        <w:rPr>
          <w:rFonts w:ascii="Times New Roman"/>
          <w:b w:val="false"/>
          <w:i w:val="false"/>
          <w:color w:val="000000"/>
          <w:sz w:val="28"/>
        </w:rPr>
        <w:t>
      "Ордабасы аудандық жұмыспен қамту және әлеуметтік бағдарламалар бөлімі" мемлекеттік мекемесінің қарамағындағы ұйымдардың тізбесі:</w:t>
      </w:r>
    </w:p>
    <w:bookmarkEnd w:id="35"/>
    <w:bookmarkStart w:name="z38" w:id="36"/>
    <w:p>
      <w:pPr>
        <w:spacing w:after="0"/>
        <w:ind w:left="0"/>
        <w:jc w:val="both"/>
      </w:pPr>
      <w:r>
        <w:rPr>
          <w:rFonts w:ascii="Times New Roman"/>
          <w:b w:val="false"/>
          <w:i w:val="false"/>
          <w:color w:val="000000"/>
          <w:sz w:val="28"/>
        </w:rPr>
        <w:t>
      1. "Ордабасы аудандық жұмыспен қамту және әлеуметтік бағдарламалар бөлімінің "Шапағат" әлеуметтік қызмет көрсету орталығы" коммуналдық мемлекеттік мекемесі.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