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a87" w14:textId="4739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27 желтоқсандағы № 11/1 шешiмі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Бадам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–207 852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11 958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Бадам ауылдық округ бюджетіне берілетін субвенция мөлшері 17 670 мың теңге болып бекітілсін.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Бөген ауылдық округінің 2024-2026 жылдарға арналған бюджеті тиісінше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70 356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жылы аудандық бюджеттен Бөген ауылдық округ бюджетіне берілетін субвенция мөлшері 28 900 мың теңге болып бекітілсін.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Бөржар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97 647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жылы аудандық бюджеттен Бөржар ауылдық округ бюджетіне берілетін субвенция мөлшері 18 149 мың теңге болып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Жеңіс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жылы аудандық бюджеттен Жеңіс ауылдық округ бюджетіне берілетін субвенция мөлшері 24 198 мың теңге болып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Қарақұм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10 928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жылы аудандық бюджеттен Қарақұм ауылдық округ бюджетіне берілетін субвенция мөлшері 34 317 мың теңге болып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Қараспан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127 833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127 937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жылы аудандық бюджеттен Қараспан ауылдық округ бюджетіне берілетін субвенция мөлшері 26 720 мың теңге болып бекітілсін.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Қажымұқан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244 143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218 374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жылы аудандық бюджеттен Қажымұқан ауылдық округ бюджетіне берілетін субвенция мөлшері 18 068 мың теңге болып бекітілсін.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Төрткөл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жылы аудандық бюджеттен Төрткөл ауылдық округ бюджетіне берілетін субвенция мөлшері 26 801 мың теңге болып бекітілсін.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Шұбар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жылы аудандық бюджеттен Шұбар ауылдық округ бюджетіне берілетін субвенция мөлшері 31 624 мың теңге болып бекітілсін.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Шұбарсу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298 795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175 557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19 243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19 243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жылы аудандық бюджеттен Шұбарсу ауылдық округ бюджетіне берілетін субвенция мөлшері 11 028 мың теңге болып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Бөржар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Жеңіс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Қараспан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Қажымұқан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Төрткөл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Шұбарсу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Ордабасы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