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4c69" w14:textId="5684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Түркістан облысы Ордабасы аудандық мәслихатының 2023 жылғы 25 желтоқсандағы № 10/1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2024-2026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бекiтiлсiн:</w:t>
      </w:r>
    </w:p>
    <w:bookmarkEnd w:id="1"/>
    <w:bookmarkStart w:name="z3" w:id="2"/>
    <w:p>
      <w:pPr>
        <w:spacing w:after="0"/>
        <w:ind w:left="0"/>
        <w:jc w:val="both"/>
      </w:pPr>
      <w:r>
        <w:rPr>
          <w:rFonts w:ascii="Times New Roman"/>
          <w:b w:val="false"/>
          <w:i w:val="false"/>
          <w:color w:val="000000"/>
          <w:sz w:val="28"/>
        </w:rPr>
        <w:t>
      1) кiрiстер – 15 612 645 мың теңге:</w:t>
      </w:r>
    </w:p>
    <w:bookmarkEnd w:id="2"/>
    <w:p>
      <w:pPr>
        <w:spacing w:after="0"/>
        <w:ind w:left="0"/>
        <w:jc w:val="both"/>
      </w:pPr>
      <w:r>
        <w:rPr>
          <w:rFonts w:ascii="Times New Roman"/>
          <w:b w:val="false"/>
          <w:i w:val="false"/>
          <w:color w:val="000000"/>
          <w:sz w:val="28"/>
        </w:rPr>
        <w:t>
      салықтық түсiмдер – 4 602 156 мың теңге;</w:t>
      </w:r>
    </w:p>
    <w:p>
      <w:pPr>
        <w:spacing w:after="0"/>
        <w:ind w:left="0"/>
        <w:jc w:val="both"/>
      </w:pPr>
      <w:r>
        <w:rPr>
          <w:rFonts w:ascii="Times New Roman"/>
          <w:b w:val="false"/>
          <w:i w:val="false"/>
          <w:color w:val="000000"/>
          <w:sz w:val="28"/>
        </w:rPr>
        <w:t>
      салықтық емес түсiмдер – 12 344 мың теңге;</w:t>
      </w:r>
    </w:p>
    <w:p>
      <w:pPr>
        <w:spacing w:after="0"/>
        <w:ind w:left="0"/>
        <w:jc w:val="both"/>
      </w:pPr>
      <w:r>
        <w:rPr>
          <w:rFonts w:ascii="Times New Roman"/>
          <w:b w:val="false"/>
          <w:i w:val="false"/>
          <w:color w:val="000000"/>
          <w:sz w:val="28"/>
        </w:rPr>
        <w:t>
      негiзгi капиталды сатудан түсетiн түсiмдер – 156 521 мың теңге;</w:t>
      </w:r>
    </w:p>
    <w:p>
      <w:pPr>
        <w:spacing w:after="0"/>
        <w:ind w:left="0"/>
        <w:jc w:val="both"/>
      </w:pPr>
      <w:r>
        <w:rPr>
          <w:rFonts w:ascii="Times New Roman"/>
          <w:b w:val="false"/>
          <w:i w:val="false"/>
          <w:color w:val="000000"/>
          <w:sz w:val="28"/>
        </w:rPr>
        <w:t>
      трансферттер түсiмi – 10 841 624 мың теңге;</w:t>
      </w:r>
    </w:p>
    <w:p>
      <w:pPr>
        <w:spacing w:after="0"/>
        <w:ind w:left="0"/>
        <w:jc w:val="both"/>
      </w:pPr>
      <w:r>
        <w:rPr>
          <w:rFonts w:ascii="Times New Roman"/>
          <w:b w:val="false"/>
          <w:i w:val="false"/>
          <w:color w:val="000000"/>
          <w:sz w:val="28"/>
        </w:rPr>
        <w:t>
      2) шығындар – 17 691 365 мың теңге;</w:t>
      </w:r>
    </w:p>
    <w:p>
      <w:pPr>
        <w:spacing w:after="0"/>
        <w:ind w:left="0"/>
        <w:jc w:val="both"/>
      </w:pPr>
      <w:r>
        <w:rPr>
          <w:rFonts w:ascii="Times New Roman"/>
          <w:b w:val="false"/>
          <w:i w:val="false"/>
          <w:color w:val="000000"/>
          <w:sz w:val="28"/>
        </w:rPr>
        <w:t>
      3) таза бюджеттiк кредиттеу – -83 840 мың теңге:</w:t>
      </w:r>
    </w:p>
    <w:p>
      <w:pPr>
        <w:spacing w:after="0"/>
        <w:ind w:left="0"/>
        <w:jc w:val="both"/>
      </w:pPr>
      <w:r>
        <w:rPr>
          <w:rFonts w:ascii="Times New Roman"/>
          <w:b w:val="false"/>
          <w:i w:val="false"/>
          <w:color w:val="000000"/>
          <w:sz w:val="28"/>
        </w:rPr>
        <w:t>
      бюджеттік кредиттер – 99 684 мың теңге;</w:t>
      </w:r>
    </w:p>
    <w:p>
      <w:pPr>
        <w:spacing w:after="0"/>
        <w:ind w:left="0"/>
        <w:jc w:val="both"/>
      </w:pPr>
      <w:r>
        <w:rPr>
          <w:rFonts w:ascii="Times New Roman"/>
          <w:b w:val="false"/>
          <w:i w:val="false"/>
          <w:color w:val="000000"/>
          <w:sz w:val="28"/>
        </w:rPr>
        <w:t>
      бюджеттік кредиттерді өтеу –183 524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-1 994 880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1 994 880 мың теңге:</w:t>
      </w:r>
    </w:p>
    <w:p>
      <w:pPr>
        <w:spacing w:after="0"/>
        <w:ind w:left="0"/>
        <w:jc w:val="both"/>
      </w:pPr>
      <w:r>
        <w:rPr>
          <w:rFonts w:ascii="Times New Roman"/>
          <w:b w:val="false"/>
          <w:i w:val="false"/>
          <w:color w:val="000000"/>
          <w:sz w:val="28"/>
        </w:rPr>
        <w:t>
      қарыздар түсімі – 1 849 642 мың теңге;</w:t>
      </w:r>
    </w:p>
    <w:p>
      <w:pPr>
        <w:spacing w:after="0"/>
        <w:ind w:left="0"/>
        <w:jc w:val="both"/>
      </w:pPr>
      <w:r>
        <w:rPr>
          <w:rFonts w:ascii="Times New Roman"/>
          <w:b w:val="false"/>
          <w:i w:val="false"/>
          <w:color w:val="000000"/>
          <w:sz w:val="28"/>
        </w:rPr>
        <w:t>
      қарыздарды өтеу – 51 775 мың теңге;</w:t>
      </w:r>
    </w:p>
    <w:p>
      <w:pPr>
        <w:spacing w:after="0"/>
        <w:ind w:left="0"/>
        <w:jc w:val="both"/>
      </w:pPr>
      <w:r>
        <w:rPr>
          <w:rFonts w:ascii="Times New Roman"/>
          <w:b w:val="false"/>
          <w:i w:val="false"/>
          <w:color w:val="000000"/>
          <w:sz w:val="28"/>
        </w:rPr>
        <w:t>
      бюджет қаражатының пайдаланылатын қалдықтары – 197 013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18.12.2024 </w:t>
      </w:r>
      <w:r>
        <w:rPr>
          <w:rFonts w:ascii="Times New Roman"/>
          <w:b w:val="false"/>
          <w:i w:val="false"/>
          <w:color w:val="000000"/>
          <w:sz w:val="28"/>
        </w:rPr>
        <w:t>№ 23/1</w:t>
      </w:r>
      <w:r>
        <w:rPr>
          <w:rFonts w:ascii="Times New Roman"/>
          <w:b w:val="false"/>
          <w:i w:val="false"/>
          <w:color w:val="ff0000"/>
          <w:sz w:val="28"/>
        </w:rPr>
        <w:t xml:space="preserve"> (01.01.2024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2024 жылы салық түсімдерінен облыстық бюджетке корпоративтік табыс салығы 50 пайыз, төлем көзінен салық салынатын табыстардан ұсталатын жеке табыс салығы 50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Start w:name="z4" w:id="3"/>
    <w:p>
      <w:pPr>
        <w:spacing w:after="0"/>
        <w:ind w:left="0"/>
        <w:jc w:val="both"/>
      </w:pPr>
      <w:r>
        <w:rPr>
          <w:rFonts w:ascii="Times New Roman"/>
          <w:b w:val="false"/>
          <w:i w:val="false"/>
          <w:color w:val="000000"/>
          <w:sz w:val="28"/>
        </w:rPr>
        <w:t>
      3. 2024 жылы облыстық бюдеттен аудандық бюджетке берілетін субвенция мөлшерінің жалпы сомасы 1 280 067 мың теңге болып белгіленсін.</w:t>
      </w:r>
    </w:p>
    <w:bookmarkEnd w:id="3"/>
    <w:bookmarkStart w:name="z5" w:id="4"/>
    <w:p>
      <w:pPr>
        <w:spacing w:after="0"/>
        <w:ind w:left="0"/>
        <w:jc w:val="both"/>
      </w:pPr>
      <w:r>
        <w:rPr>
          <w:rFonts w:ascii="Times New Roman"/>
          <w:b w:val="false"/>
          <w:i w:val="false"/>
          <w:color w:val="000000"/>
          <w:sz w:val="28"/>
        </w:rPr>
        <w:t xml:space="preserve">
      4. Бюджеттік инвестициялық жобаларды (бағдарламаларды) іске асыруға бағытталған бюджеттік бағдарламалар бөлінісінде 2024 жылға арналған аудан бюджеттінің даму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2024 жылға аудандық бюджеттен аудандық маңызы бар қала, ауыл, кент, ауылдық округ бюджеттеріне берілетін субвенциялар мөлшерінің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жалпы сомасы 237 475 мың теңге болып бекітілсін, оның ішінде:</w:t>
      </w:r>
    </w:p>
    <w:bookmarkEnd w:id="5"/>
    <w:p>
      <w:pPr>
        <w:spacing w:after="0"/>
        <w:ind w:left="0"/>
        <w:jc w:val="both"/>
      </w:pPr>
      <w:r>
        <w:rPr>
          <w:rFonts w:ascii="Times New Roman"/>
          <w:b w:val="false"/>
          <w:i w:val="false"/>
          <w:color w:val="000000"/>
          <w:sz w:val="28"/>
        </w:rPr>
        <w:t>
      Бадам ауылдық округі – 17 670 мың теңге;</w:t>
      </w:r>
    </w:p>
    <w:p>
      <w:pPr>
        <w:spacing w:after="0"/>
        <w:ind w:left="0"/>
        <w:jc w:val="both"/>
      </w:pPr>
      <w:r>
        <w:rPr>
          <w:rFonts w:ascii="Times New Roman"/>
          <w:b w:val="false"/>
          <w:i w:val="false"/>
          <w:color w:val="000000"/>
          <w:sz w:val="28"/>
        </w:rPr>
        <w:t>
      Бөген ауылдық округі – 28 900 мың теңге;</w:t>
      </w:r>
    </w:p>
    <w:p>
      <w:pPr>
        <w:spacing w:after="0"/>
        <w:ind w:left="0"/>
        <w:jc w:val="both"/>
      </w:pPr>
      <w:r>
        <w:rPr>
          <w:rFonts w:ascii="Times New Roman"/>
          <w:b w:val="false"/>
          <w:i w:val="false"/>
          <w:color w:val="000000"/>
          <w:sz w:val="28"/>
        </w:rPr>
        <w:t>
      Бөржар ауылдық округі – 18 149 мың теңге;</w:t>
      </w:r>
    </w:p>
    <w:p>
      <w:pPr>
        <w:spacing w:after="0"/>
        <w:ind w:left="0"/>
        <w:jc w:val="both"/>
      </w:pPr>
      <w:r>
        <w:rPr>
          <w:rFonts w:ascii="Times New Roman"/>
          <w:b w:val="false"/>
          <w:i w:val="false"/>
          <w:color w:val="000000"/>
          <w:sz w:val="28"/>
        </w:rPr>
        <w:t>
      Жеңіс ауылдық округі – 24 198 мың теңге;</w:t>
      </w:r>
    </w:p>
    <w:p>
      <w:pPr>
        <w:spacing w:after="0"/>
        <w:ind w:left="0"/>
        <w:jc w:val="both"/>
      </w:pPr>
      <w:r>
        <w:rPr>
          <w:rFonts w:ascii="Times New Roman"/>
          <w:b w:val="false"/>
          <w:i w:val="false"/>
          <w:color w:val="000000"/>
          <w:sz w:val="28"/>
        </w:rPr>
        <w:t>
      Қарақұм ауылдық округі – 34 317 мың теңге;</w:t>
      </w:r>
    </w:p>
    <w:p>
      <w:pPr>
        <w:spacing w:after="0"/>
        <w:ind w:left="0"/>
        <w:jc w:val="both"/>
      </w:pPr>
      <w:r>
        <w:rPr>
          <w:rFonts w:ascii="Times New Roman"/>
          <w:b w:val="false"/>
          <w:i w:val="false"/>
          <w:color w:val="000000"/>
          <w:sz w:val="28"/>
        </w:rPr>
        <w:t>
      Қараспан ауылдық округі – 26 720 мың теңге;</w:t>
      </w:r>
    </w:p>
    <w:p>
      <w:pPr>
        <w:spacing w:after="0"/>
        <w:ind w:left="0"/>
        <w:jc w:val="both"/>
      </w:pPr>
      <w:r>
        <w:rPr>
          <w:rFonts w:ascii="Times New Roman"/>
          <w:b w:val="false"/>
          <w:i w:val="false"/>
          <w:color w:val="000000"/>
          <w:sz w:val="28"/>
        </w:rPr>
        <w:t>
      Қажымұқан ауылдық округі – 18 068 мың теңге;</w:t>
      </w:r>
    </w:p>
    <w:p>
      <w:pPr>
        <w:spacing w:after="0"/>
        <w:ind w:left="0"/>
        <w:jc w:val="both"/>
      </w:pPr>
      <w:r>
        <w:rPr>
          <w:rFonts w:ascii="Times New Roman"/>
          <w:b w:val="false"/>
          <w:i w:val="false"/>
          <w:color w:val="000000"/>
          <w:sz w:val="28"/>
        </w:rPr>
        <w:t>
      Төрткөл ауылдық округі – 26 801 мың теңге;</w:t>
      </w:r>
    </w:p>
    <w:p>
      <w:pPr>
        <w:spacing w:after="0"/>
        <w:ind w:left="0"/>
        <w:jc w:val="both"/>
      </w:pPr>
      <w:r>
        <w:rPr>
          <w:rFonts w:ascii="Times New Roman"/>
          <w:b w:val="false"/>
          <w:i w:val="false"/>
          <w:color w:val="000000"/>
          <w:sz w:val="28"/>
        </w:rPr>
        <w:t>
      Шұбар ауылдық округі – 31 624 мың теңге;</w:t>
      </w:r>
    </w:p>
    <w:p>
      <w:pPr>
        <w:spacing w:after="0"/>
        <w:ind w:left="0"/>
        <w:jc w:val="both"/>
      </w:pPr>
      <w:r>
        <w:rPr>
          <w:rFonts w:ascii="Times New Roman"/>
          <w:b w:val="false"/>
          <w:i w:val="false"/>
          <w:color w:val="000000"/>
          <w:sz w:val="28"/>
        </w:rPr>
        <w:t>
      Шұбарсу ауылдық округі – 11 028 мың теңге.</w:t>
      </w:r>
    </w:p>
    <w:bookmarkStart w:name="z7" w:id="6"/>
    <w:p>
      <w:pPr>
        <w:spacing w:after="0"/>
        <w:ind w:left="0"/>
        <w:jc w:val="both"/>
      </w:pPr>
      <w:r>
        <w:rPr>
          <w:rFonts w:ascii="Times New Roman"/>
          <w:b w:val="false"/>
          <w:i w:val="false"/>
          <w:color w:val="000000"/>
          <w:sz w:val="28"/>
        </w:rPr>
        <w:t>
      6. Аудан әкімдігінің 2024 жылға арналған резервi 10 000 мың теңге сомасында белгіленсін.</w:t>
      </w:r>
    </w:p>
    <w:bookmarkEnd w:id="6"/>
    <w:bookmarkStart w:name="z8" w:id="7"/>
    <w:p>
      <w:pPr>
        <w:spacing w:after="0"/>
        <w:ind w:left="0"/>
        <w:jc w:val="both"/>
      </w:pPr>
      <w:r>
        <w:rPr>
          <w:rFonts w:ascii="Times New Roman"/>
          <w:b w:val="false"/>
          <w:i w:val="false"/>
          <w:color w:val="000000"/>
          <w:sz w:val="28"/>
        </w:rPr>
        <w:t>
      7. Осы шешім 2024 жылдың 1 қаңтарынан бастап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10/1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18.12.2024 </w:t>
      </w:r>
      <w:r>
        <w:rPr>
          <w:rFonts w:ascii="Times New Roman"/>
          <w:b w:val="false"/>
          <w:i w:val="false"/>
          <w:color w:val="ff0000"/>
          <w:sz w:val="28"/>
        </w:rPr>
        <w:t>№ 23/1</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Ұлттыұ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10 841 624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- 1 994 880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1 849 642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10/1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10/1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10/1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2024-2026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18.12.2024 </w:t>
      </w:r>
      <w:r>
        <w:rPr>
          <w:rFonts w:ascii="Times New Roman"/>
          <w:b w:val="false"/>
          <w:i w:val="false"/>
          <w:color w:val="ff0000"/>
          <w:sz w:val="28"/>
        </w:rPr>
        <w:t>№ 23/1</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10/1</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2024 жылға аудан бюджетінен ауылдық округтер бюджетіне берілетін субвенция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