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69ee" w14:textId="44d6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елдi мекендерде жұмыс iстейтiн денсаулық сақтау, әлеуметтiк қамсыздандыру, бiлiм беру, мәдениет, спорт, ветеринария саласындағы мамандарға, сондай-ақ жергілікті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2023 жылғы 10 қарашадағы № 9-62-VIІI шешiмi. Күші жойылды - Түркістан облысы Мақтаарал аудандық мәслихатының 2025 жылғы 6 мамырдағы № 28-183-VIІI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Мақтаарал аудандық мәслихатының 06.05.2025 № 28-183-VIІI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елдi мекендерде жұмыс iстейтiн денсаулық сақтау, әлеуметтiк қамсыздандыру, бiлiм беру, мәдениет, спорт, ветеринария саласындағы мамандарға, сондай-ақ жергілікті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