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05a7" w14:textId="2b20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2022 жылғы 20 маусымдағы № 173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Қазығұрт ауданы әкiмдiгiнiң 2023 жылғы 14 сәуірдегі № 95 қаулысы</w:t>
      </w:r>
    </w:p>
    <w:p>
      <w:pPr>
        <w:spacing w:after="0"/>
        <w:ind w:left="0"/>
        <w:jc w:val="both"/>
      </w:pPr>
      <w:bookmarkStart w:name="z1" w:id="0"/>
      <w:r>
        <w:rPr>
          <w:rFonts w:ascii="Times New Roman"/>
          <w:b w:val="false"/>
          <w:i w:val="false"/>
          <w:color w:val="000000"/>
          <w:sz w:val="28"/>
        </w:rPr>
        <w:t>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2022 жылғы 20 маусымдағы № 173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"Қазығұрт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w:t>
      </w:r>
    </w:p>
    <w:p>
      <w:pPr>
        <w:spacing w:after="0"/>
        <w:ind w:left="0"/>
        <w:jc w:val="both"/>
      </w:pPr>
      <w:r>
        <w:rPr>
          <w:rFonts w:ascii="Times New Roman"/>
          <w:b w:val="false"/>
          <w:i w:val="false"/>
          <w:color w:val="000000"/>
          <w:sz w:val="28"/>
        </w:rPr>
        <w:t>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Р.Е.Тұрғынбековке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2023 жылғы "14" сәуірдегі</w:t>
            </w:r>
            <w:r>
              <w:br/>
            </w:r>
            <w:r>
              <w:rPr>
                <w:rFonts w:ascii="Times New Roman"/>
                <w:b w:val="false"/>
                <w:i w:val="false"/>
                <w:color w:val="000000"/>
                <w:sz w:val="20"/>
              </w:rPr>
              <w:t>№ 95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2022 жылғы "20" маусымдағы</w:t>
            </w:r>
            <w:r>
              <w:br/>
            </w:r>
            <w:r>
              <w:rPr>
                <w:rFonts w:ascii="Times New Roman"/>
                <w:b w:val="false"/>
                <w:i w:val="false"/>
                <w:color w:val="000000"/>
                <w:sz w:val="20"/>
              </w:rPr>
              <w:t>№ 173 қаулысына қосымша</w:t>
            </w:r>
          </w:p>
        </w:tc>
      </w:tr>
    </w:tbl>
    <w:p>
      <w:pPr>
        <w:spacing w:after="0"/>
        <w:ind w:left="0"/>
        <w:jc w:val="left"/>
      </w:pPr>
      <w:r>
        <w:rPr>
          <w:rFonts w:ascii="Times New Roman"/>
          <w:b/>
          <w:i w:val="false"/>
          <w:color w:val="000000"/>
        </w:rPr>
        <w:t xml:space="preserve">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Қазығұрт аудандық бюджеттен қаржыландырылатын аудан, ауыл, ауылдық округтері әкімдері аппараттары мен атқарушы органдардың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бөлімшелердің басшылары-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Жоғары тұрған басшы ____________________________</w:t>
      </w:r>
    </w:p>
    <w:p>
      <w:pPr>
        <w:spacing w:after="0"/>
        <w:ind w:left="0"/>
        <w:jc w:val="both"/>
      </w:pPr>
      <w:r>
        <w:rPr>
          <w:rFonts w:ascii="Times New Roman"/>
          <w:b w:val="false"/>
          <w:i w:val="false"/>
          <w:color w:val="000000"/>
          <w:sz w:val="28"/>
        </w:rPr>
        <w:t>(тегі, аты-жөнінің бірінші әріптері)</w:t>
      </w:r>
    </w:p>
    <w:p>
      <w:pPr>
        <w:spacing w:after="0"/>
        <w:ind w:left="0"/>
        <w:jc w:val="both"/>
      </w:pPr>
      <w:r>
        <w:rPr>
          <w:rFonts w:ascii="Times New Roman"/>
          <w:b w:val="false"/>
          <w:i w:val="false"/>
          <w:color w:val="000000"/>
          <w:sz w:val="28"/>
        </w:rPr>
        <w:t>күні _______________________</w:t>
      </w:r>
    </w:p>
    <w:p>
      <w:pPr>
        <w:spacing w:after="0"/>
        <w:ind w:left="0"/>
        <w:jc w:val="both"/>
      </w:pPr>
      <w:r>
        <w:rPr>
          <w:rFonts w:ascii="Times New Roman"/>
          <w:b w:val="false"/>
          <w:i w:val="false"/>
          <w:color w:val="000000"/>
          <w:sz w:val="28"/>
        </w:rPr>
        <w:t>қолы _______________________</w:t>
      </w:r>
    </w:p>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жыл (жеке жоспар құрылатын кезең)</w:t>
      </w:r>
    </w:p>
    <w:p>
      <w:pPr>
        <w:spacing w:after="0"/>
        <w:ind w:left="0"/>
        <w:jc w:val="both"/>
      </w:pPr>
      <w:r>
        <w:rPr>
          <w:rFonts w:ascii="Times New Roman"/>
          <w:b w:val="false"/>
          <w:i w:val="false"/>
          <w:color w:val="000000"/>
          <w:sz w:val="28"/>
        </w:rPr>
        <w:t>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 xml:space="preserve">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адам </w:t>
            </w:r>
          </w:p>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(тегі, бас әріптер) </w:t>
            </w:r>
          </w:p>
          <w:p>
            <w:pPr>
              <w:spacing w:after="20"/>
              <w:ind w:left="20"/>
              <w:jc w:val="both"/>
            </w:pP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Бағалайтын адам </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xml:space="preserve"> (тегі, бас әріптер) </w:t>
            </w:r>
          </w:p>
          <w:p>
            <w:pPr>
              <w:spacing w:after="20"/>
              <w:ind w:left="20"/>
              <w:jc w:val="both"/>
            </w:pP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w:t>
      </w:r>
    </w:p>
    <w:p>
      <w:pPr>
        <w:spacing w:after="0"/>
        <w:ind w:left="0"/>
        <w:jc w:val="both"/>
      </w:pPr>
      <w:r>
        <w:rPr>
          <w:rFonts w:ascii="Times New Roman"/>
          <w:b w:val="false"/>
          <w:i w:val="false"/>
          <w:color w:val="000000"/>
          <w:sz w:val="28"/>
        </w:rPr>
        <w:t xml:space="preserve">байланысты айқындалады. Бұл ретте рұқсат етілген ауқымда бағалаушы адам өз қалауы </w:t>
      </w:r>
    </w:p>
    <w:p>
      <w:pPr>
        <w:spacing w:after="0"/>
        <w:ind w:left="0"/>
        <w:jc w:val="both"/>
      </w:pPr>
      <w:r>
        <w:rPr>
          <w:rFonts w:ascii="Times New Roman"/>
          <w:b w:val="false"/>
          <w:i w:val="false"/>
          <w:color w:val="000000"/>
          <w:sz w:val="28"/>
        </w:rPr>
        <w:t>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__________________________________________</w:t>
      </w:r>
    </w:p>
    <w:p>
      <w:pPr>
        <w:spacing w:after="0"/>
        <w:ind w:left="0"/>
        <w:jc w:val="both"/>
      </w:pPr>
      <w:r>
        <w:rPr>
          <w:rFonts w:ascii="Times New Roman"/>
          <w:b w:val="false"/>
          <w:i w:val="false"/>
          <w:color w:val="000000"/>
          <w:sz w:val="28"/>
        </w:rPr>
        <w:t xml:space="preserve">"Б" корпусы мемлекеттік әкімшілік қызметшілерінің қызметін бағалау (бұдан әрі - бағалау) </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w:t>
      </w:r>
    </w:p>
    <w:p>
      <w:pPr>
        <w:spacing w:after="0"/>
        <w:ind w:left="0"/>
        <w:jc w:val="both"/>
      </w:pPr>
      <w:r>
        <w:rPr>
          <w:rFonts w:ascii="Times New Roman"/>
          <w:b w:val="false"/>
          <w:i w:val="false"/>
          <w:color w:val="000000"/>
          <w:sz w:val="28"/>
        </w:rPr>
        <w:t xml:space="preserve">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Сіз уақытты </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 xml:space="preserve">қанағаттанарлық түрде атқарады, функционалдық міндеттерін қанағаттанарлықсыз түрде </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Қойылған </w:t>
      </w:r>
    </w:p>
    <w:p>
      <w:pPr>
        <w:spacing w:after="0"/>
        <w:ind w:left="0"/>
        <w:jc w:val="both"/>
      </w:pPr>
      <w:r>
        <w:rPr>
          <w:rFonts w:ascii="Times New Roman"/>
          <w:b w:val="false"/>
          <w:i w:val="false"/>
          <w:color w:val="000000"/>
          <w:sz w:val="28"/>
        </w:rPr>
        <w:t>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Құрметті респондент!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 xml:space="preserve">(бұдан әрі – бағалау) мақсатында Сіздерге өз әріптестеріңізді 360 әдісімен бағалауды </w:t>
      </w:r>
    </w:p>
    <w:p>
      <w:pPr>
        <w:spacing w:after="0"/>
        <w:ind w:left="0"/>
        <w:jc w:val="both"/>
      </w:pPr>
      <w:r>
        <w:rPr>
          <w:rFonts w:ascii="Times New Roman"/>
          <w:b w:val="false"/>
          <w:i w:val="false"/>
          <w:color w:val="000000"/>
          <w:sz w:val="28"/>
        </w:rPr>
        <w:t>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xml:space="preserve">Құрметті респондент! "Б" корпусы мемлекеттік әкімшілік қызметшілерінің қызметін бағалау </w:t>
      </w:r>
    </w:p>
    <w:p>
      <w:pPr>
        <w:spacing w:after="0"/>
        <w:ind w:left="0"/>
        <w:jc w:val="both"/>
      </w:pPr>
      <w:r>
        <w:rPr>
          <w:rFonts w:ascii="Times New Roman"/>
          <w:b w:val="false"/>
          <w:i w:val="false"/>
          <w:color w:val="000000"/>
          <w:sz w:val="28"/>
        </w:rPr>
        <w:t>(бұдан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xml:space="preserve">Ескертпе: 360 әдісі - бағаланатын адамның жұмыс ортасындағы адамдар тобынан сұрау </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w:t>
      </w:r>
    </w:p>
    <w:p>
      <w:pPr>
        <w:spacing w:after="0"/>
        <w:ind w:left="0"/>
        <w:jc w:val="both"/>
      </w:pPr>
      <w:r>
        <w:rPr>
          <w:rFonts w:ascii="Times New Roman"/>
          <w:b w:val="false"/>
          <w:i w:val="false"/>
          <w:color w:val="000000"/>
          <w:sz w:val="28"/>
        </w:rPr>
        <w:t>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 xml:space="preserve">мен даму әлеуетін көруге көмектеседі. </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Сіз уақытты </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 xml:space="preserve">бөлу (өзін-өзі бағалаудан басқа) арқылы жүзеге асырылады. </w:t>
      </w:r>
    </w:p>
    <w:p>
      <w:pPr>
        <w:spacing w:after="0"/>
        <w:ind w:left="0"/>
        <w:jc w:val="both"/>
      </w:pPr>
      <w:r>
        <w:rPr>
          <w:rFonts w:ascii="Times New Roman"/>
          <w:b w:val="false"/>
          <w:i w:val="false"/>
          <w:color w:val="000000"/>
          <w:sz w:val="28"/>
        </w:rPr>
        <w:t>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