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cd2d" w14:textId="3e2c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әкімдігінің 2023 жылғы 04 қаңтардағы № 01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Бәйдiбек ауданы әкiмдiгiнiң 2023 жылғы 10 мамырдағы № 211 қаулысы</w:t>
      </w:r>
    </w:p>
    <w:p>
      <w:pPr>
        <w:spacing w:after="0"/>
        <w:ind w:left="0"/>
        <w:jc w:val="both"/>
      </w:pPr>
      <w:bookmarkStart w:name="z1" w:id="0"/>
      <w:r>
        <w:rPr>
          <w:rFonts w:ascii="Times New Roman"/>
          <w:b w:val="false"/>
          <w:i w:val="false"/>
          <w:color w:val="000000"/>
          <w:sz w:val="28"/>
        </w:rPr>
        <w:t>
      Бәйдібек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Бәйдібек ауданы әкімдігінің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әдістемесін бекіту туралы" 2023 жылғы 04 қаңтардағы № 01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қаулының орындалуын бақылау "Бәйдібек ауданы әкімі аппараты" мемлекеттік мекемесінің басшысына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Е.Шәріпбеков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2023 жылғы "10" мамырдағы</w:t>
            </w:r>
            <w:r>
              <w:br/>
            </w:r>
            <w:r>
              <w:rPr>
                <w:rFonts w:ascii="Times New Roman"/>
                <w:b w:val="false"/>
                <w:i w:val="false"/>
                <w:color w:val="000000"/>
                <w:sz w:val="20"/>
              </w:rPr>
              <w:t>№ 211 қаулысына қосымша</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1.Осы Бәйдібек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сәйкес Бәйдібек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бөлімшелердің басшылары-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Бәйдiбек ауданы әкiмдiгiнiң 26.09.2023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1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Бәйдiбек ауданы әкiмдiгiнiң 26.09.2023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bookmarkStart w:name="z14" w:id="12"/>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2"/>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Бәйдiбек ауданы әкiмдiгiнiң 26.09.2023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4"/>
    <w:bookmarkStart w:name="z17" w:id="1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Бәйдiбек ауданы әкiмдiгiнiң 26.09.2023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7"/>
    <w:bookmarkStart w:name="z20" w:id="18"/>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Бәйдiбек ауданы әкiмдiгiнiң 26.09.2023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5"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2"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 Кездесу кезінде мынадай мәселелер талқыланады:</w:t>
      </w:r>
    </w:p>
    <w:bookmarkEnd w:id="52"/>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5"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p>
      <w:pPr>
        <w:spacing w:after="0"/>
        <w:ind w:left="0"/>
        <w:jc w:val="both"/>
      </w:pPr>
      <w:r>
        <w:rPr>
          <w:rFonts w:ascii="Times New Roman"/>
          <w:b w:val="false"/>
          <w:i w:val="false"/>
          <w:color w:val="ff0000"/>
          <w:sz w:val="28"/>
        </w:rPr>
        <w:t xml:space="preserve">
      Ескерту. Әдістеме 6-тармақпен толықтырылды - Түркістан облысы Бәйдiбек ауданы әкiмдiгiнiң 26.09.2023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6" w:id="54"/>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4"/>
    <w:bookmarkStart w:name="z57" w:id="5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5"/>
    <w:bookmarkStart w:name="z58" w:id="5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59" w:id="57"/>
    <w:p>
      <w:pPr>
        <w:spacing w:after="0"/>
        <w:ind w:left="0"/>
        <w:jc w:val="both"/>
      </w:pPr>
      <w:r>
        <w:rPr>
          <w:rFonts w:ascii="Times New Roman"/>
          <w:b w:val="false"/>
          <w:i w:val="false"/>
          <w:color w:val="000000"/>
          <w:sz w:val="28"/>
        </w:rPr>
        <w:t>
      47.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0" w:id="58"/>
    <w:p>
      <w:pPr>
        <w:spacing w:after="0"/>
        <w:ind w:left="0"/>
        <w:jc w:val="both"/>
      </w:pPr>
      <w:r>
        <w:rPr>
          <w:rFonts w:ascii="Times New Roman"/>
          <w:b w:val="false"/>
          <w:i w:val="false"/>
          <w:color w:val="000000"/>
          <w:sz w:val="28"/>
        </w:rPr>
        <w:t>
      48. НМИ саны 5 құрайды.</w:t>
      </w:r>
    </w:p>
    <w:bookmarkEnd w:id="58"/>
    <w:bookmarkStart w:name="z61"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2" w:id="60"/>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3" w:id="61"/>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4" w:id="6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2"/>
    <w:bookmarkStart w:name="z65" w:id="6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6" w:id="6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7" w:id="65"/>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8" w:id="66"/>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69" w:id="67"/>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0"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1" w:id="69"/>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2" w:id="70"/>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70"/>
    <w:bookmarkStart w:name="z73" w:id="71"/>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4" w:id="72"/>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2"/>
    <w:bookmarkStart w:name="z75" w:id="73"/>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6" w:id="74"/>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4"/>
    <w:bookmarkStart w:name="z77" w:id="75"/>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75"/>
    <w:bookmarkStart w:name="z78" w:id="76"/>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79" w:id="77"/>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0" w:id="78"/>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9"/>
    <w:bookmarkStart w:name="z82" w:id="80"/>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4" w:id="82"/>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5" w:id="83"/>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 xml:space="preserve"> күні _______________________</w:t>
            </w:r>
            <w:r>
              <w:br/>
            </w:r>
            <w:r>
              <w:rPr>
                <w:rFonts w:ascii="Times New Roman"/>
                <w:b w:val="false"/>
                <w:i w:val="false"/>
                <w:color w:val="000000"/>
                <w:sz w:val="20"/>
              </w:rPr>
              <w:t xml:space="preserve"> қолы 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xml:space="preserve">Қызметшінің лауазымы: 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 аппараттары</w:t>
            </w:r>
            <w:r>
              <w:br/>
            </w:r>
            <w:r>
              <w:rPr>
                <w:rFonts w:ascii="Times New Roman"/>
                <w:b w:val="false"/>
                <w:i w:val="false"/>
                <w:color w:val="000000"/>
                <w:sz w:val="20"/>
              </w:rPr>
              <w:t>мен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w:t>
      </w:r>
    </w:p>
    <w:p>
      <w:pPr>
        <w:spacing w:after="0"/>
        <w:ind w:left="0"/>
        <w:jc w:val="both"/>
      </w:pPr>
      <w:r>
        <w:rPr>
          <w:rFonts w:ascii="Times New Roman"/>
          <w:b w:val="false"/>
          <w:i w:val="false"/>
          <w:color w:val="000000"/>
          <w:sz w:val="28"/>
        </w:rPr>
        <w:t xml:space="preserve">
      функционалдық міндеттерін тиісті түрде атқарады, функционалдық міндеттерін </w:t>
      </w:r>
    </w:p>
    <w:p>
      <w:pPr>
        <w:spacing w:after="0"/>
        <w:ind w:left="0"/>
        <w:jc w:val="both"/>
      </w:pPr>
      <w:r>
        <w:rPr>
          <w:rFonts w:ascii="Times New Roman"/>
          <w:b w:val="false"/>
          <w:i w:val="false"/>
          <w:color w:val="000000"/>
          <w:sz w:val="28"/>
        </w:rPr>
        <w:t xml:space="preserve">
      қанағаттанарлық түрде атқарады, функционалдық міндеттерін қанағаттанарлықсыз </w:t>
      </w:r>
    </w:p>
    <w:p>
      <w:pPr>
        <w:spacing w:after="0"/>
        <w:ind w:left="0"/>
        <w:jc w:val="both"/>
      </w:pPr>
      <w:r>
        <w:rPr>
          <w:rFonts w:ascii="Times New Roman"/>
          <w:b w:val="false"/>
          <w:i w:val="false"/>
          <w:color w:val="000000"/>
          <w:sz w:val="28"/>
        </w:rPr>
        <w:t>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p>
      <w:pPr>
        <w:spacing w:after="0"/>
        <w:ind w:left="0"/>
        <w:jc w:val="both"/>
      </w:pPr>
      <w:r>
        <w:rPr>
          <w:rFonts w:ascii="Times New Roman"/>
          <w:b w:val="false"/>
          <w:i w:val="false"/>
          <w:color w:val="000000"/>
          <w:sz w:val="28"/>
        </w:rPr>
        <w:t xml:space="preserve">
      Бағаланатын адам                                 Бағалайтын адам ___________________________________ ________________________________________ </w:t>
      </w:r>
    </w:p>
    <w:p>
      <w:pPr>
        <w:spacing w:after="0"/>
        <w:ind w:left="0"/>
        <w:jc w:val="both"/>
      </w:pPr>
      <w:r>
        <w:rPr>
          <w:rFonts w:ascii="Times New Roman"/>
          <w:b w:val="false"/>
          <w:i w:val="false"/>
          <w:color w:val="000000"/>
          <w:sz w:val="28"/>
        </w:rPr>
        <w:t xml:space="preserve">                        (тегі, бас әріптер)                      (тегі, бас әріптер) </w:t>
      </w:r>
    </w:p>
    <w:p>
      <w:pPr>
        <w:spacing w:after="0"/>
        <w:ind w:left="0"/>
        <w:jc w:val="both"/>
      </w:pPr>
      <w:r>
        <w:rPr>
          <w:rFonts w:ascii="Times New Roman"/>
          <w:b w:val="false"/>
          <w:i w:val="false"/>
          <w:color w:val="000000"/>
          <w:sz w:val="28"/>
        </w:rPr>
        <w:t xml:space="preserve">күні_________________________________    күні____________________________________ </w:t>
      </w:r>
    </w:p>
    <w:p>
      <w:pPr>
        <w:spacing w:after="0"/>
        <w:ind w:left="0"/>
        <w:jc w:val="both"/>
      </w:pPr>
      <w:r>
        <w:rPr>
          <w:rFonts w:ascii="Times New Roman"/>
          <w:b w:val="false"/>
          <w:i w:val="false"/>
          <w:color w:val="000000"/>
          <w:sz w:val="28"/>
        </w:rPr>
        <w:t>қолы________________________________    қолы________________________________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 xml:space="preserve">аппараттары мен атқарушы </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Т.А.Ә. 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Бәйдібек аудандық бюджеттен</w:t>
            </w:r>
            <w:r>
              <w:br/>
            </w:r>
            <w:r>
              <w:rPr>
                <w:rFonts w:ascii="Times New Roman"/>
                <w:b w:val="false"/>
                <w:i w:val="false"/>
                <w:color w:val="000000"/>
                <w:sz w:val="20"/>
              </w:rPr>
              <w:t xml:space="preserve">қаржыландырылатын аудан, ауыл, </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 xml:space="preserve"> аппараттары мен атқарушы</w:t>
            </w:r>
            <w:r>
              <w:br/>
            </w:r>
            <w:r>
              <w:rPr>
                <w:rFonts w:ascii="Times New Roman"/>
                <w:b w:val="false"/>
                <w:i w:val="false"/>
                <w:color w:val="000000"/>
                <w:sz w:val="20"/>
              </w:rPr>
              <w:t xml:space="preserve"> органдардың "Б" корпусы</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 xml:space="preserve">5-қосымша </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Бәйдібек аудандық бюджеттен</w:t>
            </w:r>
            <w:r>
              <w:br/>
            </w:r>
            <w:r>
              <w:rPr>
                <w:rFonts w:ascii="Times New Roman"/>
                <w:b w:val="false"/>
                <w:i w:val="false"/>
                <w:color w:val="000000"/>
                <w:sz w:val="20"/>
              </w:rPr>
              <w:t xml:space="preserve"> 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 xml:space="preserve"> аппараттары мен атқарушы</w:t>
            </w:r>
            <w:r>
              <w:br/>
            </w:r>
            <w:r>
              <w:rPr>
                <w:rFonts w:ascii="Times New Roman"/>
                <w:b w:val="false"/>
                <w:i w:val="false"/>
                <w:color w:val="000000"/>
                <w:sz w:val="20"/>
              </w:rPr>
              <w:t xml:space="preserve"> органдардың "Б" корпусы</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 xml:space="preserve"> 6-қосымша </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 аппараттары</w:t>
            </w:r>
            <w:r>
              <w:br/>
            </w:r>
            <w:r>
              <w:rPr>
                <w:rFonts w:ascii="Times New Roman"/>
                <w:b w:val="false"/>
                <w:i w:val="false"/>
                <w:color w:val="000000"/>
                <w:sz w:val="20"/>
              </w:rPr>
              <w:t>мен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Бәйдібек аудандық бюджеттен</w:t>
            </w:r>
            <w:r>
              <w:br/>
            </w:r>
            <w:r>
              <w:rPr>
                <w:rFonts w:ascii="Times New Roman"/>
                <w:b w:val="false"/>
                <w:i w:val="false"/>
                <w:color w:val="000000"/>
                <w:sz w:val="20"/>
              </w:rPr>
              <w:t xml:space="preserve"> 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 xml:space="preserve"> аппараттары мен атқарушы</w:t>
            </w:r>
            <w:r>
              <w:br/>
            </w:r>
            <w:r>
              <w:rPr>
                <w:rFonts w:ascii="Times New Roman"/>
                <w:b w:val="false"/>
                <w:i w:val="false"/>
                <w:color w:val="000000"/>
                <w:sz w:val="20"/>
              </w:rPr>
              <w:t xml:space="preserve"> органдардың "Б" корпусы</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 xml:space="preserve"> 8-қосымша</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Әдістеме 9-қосымшамен толықтырылды - Түркістан облысы Бәйдiбек ауданы әкiмдiгiнiң 26.09.2023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 мен</w:t>
            </w:r>
            <w:r>
              <w:br/>
            </w:r>
            <w:r>
              <w:rPr>
                <w:rFonts w:ascii="Times New Roman"/>
                <w:b w:val="false"/>
                <w:i w:val="false"/>
                <w:color w:val="000000"/>
                <w:sz w:val="20"/>
              </w:rPr>
              <w:t>Бәйдібек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__________________________________ жыл</w:t>
      </w:r>
    </w:p>
    <w:p>
      <w:pPr>
        <w:spacing w:after="0"/>
        <w:ind w:left="0"/>
        <w:jc w:val="both"/>
      </w:pPr>
      <w:r>
        <w:rPr>
          <w:rFonts w:ascii="Times New Roman"/>
          <w:b w:val="false"/>
          <w:i w:val="false"/>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Қызметшінің лауазымы: ___________________________________________</w:t>
      </w:r>
    </w:p>
    <w:p>
      <w:pPr>
        <w:spacing w:after="0"/>
        <w:ind w:left="0"/>
        <w:jc w:val="both"/>
      </w:pPr>
      <w:r>
        <w:rPr>
          <w:rFonts w:ascii="Times New Roman"/>
          <w:b w:val="false"/>
          <w:i w:val="false"/>
          <w:color w:val="000000"/>
          <w:sz w:val="28"/>
        </w:rPr>
        <w:t xml:space="preserve">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xml:space="preserve"> 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аты-жөнінің бірінші әріптері)</w:t>
            </w:r>
          </w:p>
          <w:p>
            <w:pPr>
              <w:spacing w:after="20"/>
              <w:ind w:left="20"/>
              <w:jc w:val="both"/>
            </w:pPr>
            <w:r>
              <w:rPr>
                <w:rFonts w:ascii="Times New Roman"/>
                <w:b w:val="false"/>
                <w:i w:val="false"/>
                <w:color w:val="000000"/>
                <w:sz w:val="20"/>
              </w:rPr>
              <w:t xml:space="preserve"> күні _______________________ </w:t>
            </w:r>
          </w:p>
          <w:p>
            <w:pPr>
              <w:spacing w:after="20"/>
              <w:ind w:left="20"/>
              <w:jc w:val="both"/>
            </w:pP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Әдістеме 10-қосымшамен толықтырылды - Түркістан облысы Бәйдiбек ауданы әкiмдiгiнiң 26.09.2023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 мен</w:t>
            </w:r>
            <w:r>
              <w:br/>
            </w:r>
            <w:r>
              <w:rPr>
                <w:rFonts w:ascii="Times New Roman"/>
                <w:b w:val="false"/>
                <w:i w:val="false"/>
                <w:color w:val="000000"/>
                <w:sz w:val="20"/>
              </w:rPr>
              <w:t>Бәйдібек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НМИ бойынша бағалау парағы ____________________________________________ (Т.А.Ә.,бағаланатын тұлғаның лауазымы) 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Әдістеме 11-қосымшамен толықтырылды - Түркістан облысы Бәйдiбек ауданы әкiмдiгiнiң 26.09.2023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 мен</w:t>
            </w:r>
            <w:r>
              <w:br/>
            </w:r>
            <w:r>
              <w:rPr>
                <w:rFonts w:ascii="Times New Roman"/>
                <w:b w:val="false"/>
                <w:i w:val="false"/>
                <w:color w:val="000000"/>
                <w:sz w:val="20"/>
              </w:rPr>
              <w:t>Бәйдібек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 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