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9b9a" w14:textId="82d9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жазаға сотталған адамдарға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2023 жылғы 11 қаңтардағы № 5 қаулысы. Күші жойылды - Түркістан облысы Түркiстан қаласы әкiмдiгiнiң 2025 жылғы 18 сәуірдегі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18.04.2025 № 196 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Қылмыстық-атқару кодексінің 43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түріндегі жазаға сотталаған адамдарға арналған қоғамдық жұмыстардың түрлері ретінде қала аумағын көріктендіру мен тазалау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бойынша қоғамдық жұмыстарға тарту түріндегі жазаға сотталған адамдардың жазаны өтеу орындары болып Түркістан қаласы әкімдігінің инфрақұрылым және коммуникациялар бөлімінің "Жасыл Түркістан" коммуналдық мемлекеттік мекемесі мен "Түркістан жарық-тазалық" жауапкершілігі шектеулі серіктестігі таңдалсын.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 Оразбековке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Н.Тұрашбеков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