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9b9a" w14:textId="82d9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жазаға сотталған адамдарға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2023 жылғы 11 қаңтардағы № 5 қаулысы. Күші жойылды - Түркістан облысы Түркiстан қаласы әкiмдiгiнiң 2025 жылғы 18 сәуірдегі №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Түркiстан қаласы әкiмдiгiнiң 18.04.2025 № 196 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Қылмыстық-атқару кодексінің 43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жазаға сотталаған адамдарға арналған қоғамдық жұмыстардың түрлері ретінде қала аумағын көріктендіру мен тазалау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 бойынша қоғамдық жұмыстарға тарту түріндегі жазаға сотталған адамдардың жазаны өтеу орындары болып Түркістан қаласы әкімдігінің инфрақұрылым және коммуникациялар бөлімінің "Жасыл Түркістан" коммуналдық мемлекеттік мекемесі мен "Түркістан жарық-тазалық" жауапкершілігі шектеулі серіктестігі таңдалсын.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 Оразбековке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Н.Тұрашбеков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