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02ad" w14:textId="746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8 тамыздағы № 29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