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d5e7" w14:textId="257d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2023 жылғы 16 маусымдағы "Б" корпусы "Арыс қалалық мәслихат аппаратының мемлекеттік әкімшілік қызметшілерінің қызметін бағалау әдістемесін бекіту туралы" № 5/31-VIII шешіміне өзгерістер мен толықтырулар енгізу туралы</w:t>
      </w:r>
    </w:p>
    <w:p>
      <w:pPr>
        <w:spacing w:after="0"/>
        <w:ind w:left="0"/>
        <w:jc w:val="both"/>
      </w:pPr>
      <w:r>
        <w:rPr>
          <w:rFonts w:ascii="Times New Roman"/>
          <w:b w:val="false"/>
          <w:i w:val="false"/>
          <w:color w:val="000000"/>
          <w:sz w:val="28"/>
        </w:rPr>
        <w:t>Түркістан облысы Арыс қалалық мәслихатының 2023 жылғы 21 шілдедегі № 6/39-VІІІ шешiмi</w:t>
      </w:r>
    </w:p>
    <w:p>
      <w:pPr>
        <w:spacing w:after="0"/>
        <w:ind w:left="0"/>
        <w:jc w:val="both"/>
      </w:pPr>
      <w:bookmarkStart w:name="z1" w:id="0"/>
      <w:r>
        <w:rPr>
          <w:rFonts w:ascii="Times New Roman"/>
          <w:b w:val="false"/>
          <w:i w:val="false"/>
          <w:color w:val="000000"/>
          <w:sz w:val="28"/>
        </w:rPr>
        <w:t>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2023 жылғы 16 маусымдағы "Б" корпусы "Арыс қалалық мәслихат аппаратының мемлекеттік әкімшілік қызметшілерінің қызметін бағалау әдістемесін бекіту туралы" № 5/31-VIII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құрылымдық бөлімшенің басшысы - Арыс қалалық мәслихат аппаратының басшысы, Е-2 санатындағы "Б" корпусының мемлекеттік әкімшілік қызметшісі;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Персоналды басқару қызметі міндеттерін атқару жүктелген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9" w:id="2"/>
    <w:p>
      <w:pPr>
        <w:spacing w:after="0"/>
        <w:ind w:left="0"/>
        <w:jc w:val="both"/>
      </w:pPr>
      <w:r>
        <w:rPr>
          <w:rFonts w:ascii="Times New Roman"/>
          <w:b w:val="false"/>
          <w:i w:val="false"/>
          <w:color w:val="000000"/>
          <w:sz w:val="28"/>
        </w:rPr>
        <w:t>
      мынадай редакциядағы 6-тараумен толықтырылсын:</w:t>
      </w:r>
    </w:p>
    <w:bookmarkEnd w:id="2"/>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w:t>
      </w:r>
    </w:p>
    <w:p>
      <w:pPr>
        <w:spacing w:after="0"/>
        <w:ind w:left="0"/>
        <w:jc w:val="both"/>
      </w:pPr>
      <w:r>
        <w:rPr>
          <w:rFonts w:ascii="Times New Roman"/>
          <w:b w:val="false"/>
          <w:i w:val="false"/>
          <w:color w:val="000000"/>
          <w:sz w:val="28"/>
        </w:rPr>
        <w:t>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Әдістемесінің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қызметінің міндеттерін атқару жүктелген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10" w:id="3"/>
    <w:p>
      <w:pPr>
        <w:spacing w:after="0"/>
        <w:ind w:left="0"/>
        <w:jc w:val="both"/>
      </w:pPr>
      <w:r>
        <w:rPr>
          <w:rFonts w:ascii="Times New Roman"/>
          <w:b w:val="false"/>
          <w:i w:val="false"/>
          <w:color w:val="000000"/>
          <w:sz w:val="28"/>
        </w:rPr>
        <w:t xml:space="preserve">
      Әдістеме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11-қосымшалармен</w:t>
      </w:r>
      <w:r>
        <w:rPr>
          <w:rFonts w:ascii="Times New Roman"/>
          <w:b w:val="false"/>
          <w:i w:val="false"/>
          <w:color w:val="000000"/>
          <w:sz w:val="28"/>
        </w:rPr>
        <w:t xml:space="preserve"> толықтырылсын.</w:t>
      </w:r>
    </w:p>
    <w:bookmarkEnd w:id="3"/>
    <w:bookmarkStart w:name="z11" w:id="4"/>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Әдістеменің 9, 10 және 11-қосымшалары 2023 жылдың 31 тамызына дейін әрекет ететіні белгіленсін.</w:t>
      </w:r>
    </w:p>
    <w:bookmarkEnd w:id="4"/>
    <w:bookmarkStart w:name="z12"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 корпусы Арыс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___________________________                      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 күні _______________________                       күні _______________________</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 корпусы Арыс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 xml:space="preserve">____________________________________________ </w:t>
      </w:r>
      <w:r>
        <w:br/>
      </w:r>
      <w:r>
        <w:rPr>
          <w:rFonts w:ascii="Times New Roman"/>
          <w:b/>
          <w:i w:val="false"/>
          <w:color w:val="000000"/>
        </w:rPr>
        <w:t xml:space="preserve">(Т.А.Ә.,бағаланатын тұлғаның лауазымы) </w:t>
      </w:r>
      <w:r>
        <w:br/>
      </w:r>
      <w:r>
        <w:rPr>
          <w:rFonts w:ascii="Times New Roman"/>
          <w:b/>
          <w:i w:val="false"/>
          <w:color w:val="000000"/>
        </w:rPr>
        <w:t xml:space="preserve">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күні _______________________                               күні ____________________</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 корпусы Арыс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(мемлекеттік органның атауы)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