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b5af" w14:textId="2bfb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денсаулық сақтау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20 ақпандағы № 26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денсаулық сақтау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денсаулық сақтау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20 ақпандағы</w:t>
            </w:r>
            <w:r>
              <w:br/>
            </w:r>
            <w:r>
              <w:rPr>
                <w:rFonts w:ascii="Times New Roman"/>
                <w:b w:val="false"/>
                <w:i w:val="false"/>
                <w:color w:val="000000"/>
                <w:sz w:val="20"/>
              </w:rPr>
              <w:t>№ 26 қаулысына қосымша</w:t>
            </w:r>
          </w:p>
        </w:tc>
      </w:tr>
    </w:tbl>
    <w:bookmarkStart w:name="z7" w:id="5"/>
    <w:p>
      <w:pPr>
        <w:spacing w:after="0"/>
        <w:ind w:left="0"/>
        <w:jc w:val="left"/>
      </w:pPr>
      <w:r>
        <w:rPr>
          <w:rFonts w:ascii="Times New Roman"/>
          <w:b/>
          <w:i w:val="false"/>
          <w:color w:val="000000"/>
        </w:rPr>
        <w:t xml:space="preserve"> "Түркістан облысының денсаулық сақтау басқармасы" мемлекеттік мекемесінің</w:t>
      </w:r>
      <w:r>
        <w:br/>
      </w:r>
      <w:r>
        <w:rPr>
          <w:rFonts w:ascii="Times New Roman"/>
          <w:b/>
          <w:i w:val="false"/>
          <w:color w:val="000000"/>
        </w:rPr>
        <w:t>ЕРЕЖЕСІ</w:t>
      </w:r>
    </w:p>
    <w:bookmarkEnd w:id="5"/>
    <w:bookmarkStart w:name="z8" w:id="6"/>
    <w:p>
      <w:pPr>
        <w:spacing w:after="0"/>
        <w:ind w:left="0"/>
        <w:jc w:val="left"/>
      </w:pPr>
      <w:r>
        <w:rPr>
          <w:rFonts w:ascii="Times New Roman"/>
          <w:b/>
          <w:i w:val="false"/>
          <w:color w:val="000000"/>
        </w:rPr>
        <w:t xml:space="preserve"> 1-тарау.Жалпы ережелер</w:t>
      </w:r>
    </w:p>
    <w:bookmarkEnd w:id="6"/>
    <w:bookmarkStart w:name="z9" w:id="7"/>
    <w:p>
      <w:pPr>
        <w:spacing w:after="0"/>
        <w:ind w:left="0"/>
        <w:jc w:val="both"/>
      </w:pPr>
      <w:r>
        <w:rPr>
          <w:rFonts w:ascii="Times New Roman"/>
          <w:b w:val="false"/>
          <w:i w:val="false"/>
          <w:color w:val="000000"/>
          <w:sz w:val="28"/>
        </w:rPr>
        <w:t>
      1. "Түркістан облысының денсаулық сақтау басқармасы" мемлекеттік мекемесі (бұдан әрі - Басқарма) Түркістан облысының денсаулық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атауықазақ және орыс тілдерінде жазылған мөртабандары, белгіленген үлгідегі бланкілері,Қазақстан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жері:Қазақстан Республикасы, Түркістан облысы, Түркістан қаласы, Жаңа қала шағын ауданы, № 32 көше, № 20 ғимарат, пошталық индексі 161200.</w:t>
      </w:r>
    </w:p>
    <w:bookmarkEnd w:id="15"/>
    <w:bookmarkStart w:name="z18" w:id="16"/>
    <w:p>
      <w:pPr>
        <w:spacing w:after="0"/>
        <w:ind w:left="0"/>
        <w:jc w:val="both"/>
      </w:pPr>
      <w:r>
        <w:rPr>
          <w:rFonts w:ascii="Times New Roman"/>
          <w:b w:val="false"/>
          <w:i w:val="false"/>
          <w:color w:val="000000"/>
          <w:sz w:val="28"/>
        </w:rPr>
        <w:t>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bookmarkEnd w:id="17"/>
    <w:bookmarkStart w:name="z20" w:id="18"/>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заңнамасына сәйкес жергілікті бюджеттерден жүзеге асырылады.</w:t>
      </w:r>
    </w:p>
    <w:bookmarkEnd w:id="18"/>
    <w:bookmarkStart w:name="z21" w:id="19"/>
    <w:p>
      <w:pPr>
        <w:spacing w:after="0"/>
        <w:ind w:left="0"/>
        <w:jc w:val="both"/>
      </w:pPr>
      <w:r>
        <w:rPr>
          <w:rFonts w:ascii="Times New Roman"/>
          <w:b w:val="false"/>
          <w:i w:val="false"/>
          <w:color w:val="000000"/>
          <w:sz w:val="28"/>
        </w:rPr>
        <w:t>
      13. Басқарма кәсіпкерлік субъектілермен Басқарманың өкілеттіктері болып табылатын міндеттерді орындау тұрғысында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Басқарама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азаматтардың денсаулығын сақтауға конституциялық құқығын іске асырылуын қамтамасыз ету;</w:t>
      </w:r>
    </w:p>
    <w:p>
      <w:pPr>
        <w:spacing w:after="0"/>
        <w:ind w:left="0"/>
        <w:jc w:val="both"/>
      </w:pPr>
      <w:r>
        <w:rPr>
          <w:rFonts w:ascii="Times New Roman"/>
          <w:b w:val="false"/>
          <w:i w:val="false"/>
          <w:color w:val="000000"/>
          <w:sz w:val="28"/>
        </w:rPr>
        <w:t>
      2) облыс аумағында денсаулық сақтау саласындағы мемлекеттік саясатты жүзеге асырады;</w:t>
      </w:r>
    </w:p>
    <w:p>
      <w:pPr>
        <w:spacing w:after="0"/>
        <w:ind w:left="0"/>
        <w:jc w:val="both"/>
      </w:pPr>
      <w:r>
        <w:rPr>
          <w:rFonts w:ascii="Times New Roman"/>
          <w:b w:val="false"/>
          <w:i w:val="false"/>
          <w:color w:val="000000"/>
          <w:sz w:val="28"/>
        </w:rPr>
        <w:t>
      3) Қазақстан Республикасының денсаулық сақтау, білім және ғылым саласындағы заңнамасының орындалуын қамтамасыз ету.</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өзіне жүктелген міндеттері мен функциялары шегінде шешімдер қабылдау;</w:t>
      </w:r>
    </w:p>
    <w:p>
      <w:pPr>
        <w:spacing w:after="0"/>
        <w:ind w:left="0"/>
        <w:jc w:val="both"/>
      </w:pPr>
      <w:r>
        <w:rPr>
          <w:rFonts w:ascii="Times New Roman"/>
          <w:b w:val="false"/>
          <w:i w:val="false"/>
          <w:color w:val="000000"/>
          <w:sz w:val="28"/>
        </w:rPr>
        <w:t>
      заңнамада белгіленген тәртіппен өз функцияларын жүзеге асыру үшін мемлекеттік органдардан, ұйымдар мен жеке және заңды тұлғалардан құжаттарды және ақпаратты сұратып алу, сондай ақ басқа мемлекеттік органдарға ақпарат беру.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өз құзыреті шегінде жеке және заңды тұлғалардан келіп түскен мәселелерді қарау;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Басқарма өзінің қарамағындағы бағынысты шаруашылық жүргізу құқығындағы мемлекеттік коммуналдық кәсіпорындардың, коммуналдық мемлекеттік мекемелердің және мемлекеттік коммуналдық қазыналық кәсіпорындардың жарғыларын әзірлеу.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xml:space="preserve">
      1) уақытша бейімдеу және детоксикация орталықтарындағы адамдарды күтіп-бағуға бақылауды жүзеге асырады; </w:t>
      </w:r>
    </w:p>
    <w:p>
      <w:pPr>
        <w:spacing w:after="0"/>
        <w:ind w:left="0"/>
        <w:jc w:val="both"/>
      </w:pPr>
      <w:r>
        <w:rPr>
          <w:rFonts w:ascii="Times New Roman"/>
          <w:b w:val="false"/>
          <w:i w:val="false"/>
          <w:color w:val="000000"/>
          <w:sz w:val="28"/>
        </w:rPr>
        <w:t>
      2) коммуналдық заңды тұлғалар болып табылатын денсаулық сақтау ұйымдарының қызметін қамтамасыз етеді;</w:t>
      </w:r>
    </w:p>
    <w:p>
      <w:pPr>
        <w:spacing w:after="0"/>
        <w:ind w:left="0"/>
        <w:jc w:val="both"/>
      </w:pPr>
      <w:r>
        <w:rPr>
          <w:rFonts w:ascii="Times New Roman"/>
          <w:b w:val="false"/>
          <w:i w:val="false"/>
          <w:color w:val="000000"/>
          <w:sz w:val="28"/>
        </w:rPr>
        <w:t>
      3) адамдардың тегін медициналық көмектің кепілдік берілген көлемін алу құқықтарының іске асырылуын қамтамасыз етеді;</w:t>
      </w:r>
    </w:p>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p>
      <w:pPr>
        <w:spacing w:after="0"/>
        <w:ind w:left="0"/>
        <w:jc w:val="both"/>
      </w:pPr>
      <w:r>
        <w:rPr>
          <w:rFonts w:ascii="Times New Roman"/>
          <w:b w:val="false"/>
          <w:i w:val="false"/>
          <w:color w:val="000000"/>
          <w:sz w:val="28"/>
        </w:rPr>
        <w:t>
      5) денсаулық сақтау ресурстарын тиiмдi жоспарлау мен пайдалануды қамтамасыз етедi;</w:t>
      </w:r>
    </w:p>
    <w:p>
      <w:pPr>
        <w:spacing w:after="0"/>
        <w:ind w:left="0"/>
        <w:jc w:val="both"/>
      </w:pPr>
      <w:r>
        <w:rPr>
          <w:rFonts w:ascii="Times New Roman"/>
          <w:b w:val="false"/>
          <w:i w:val="false"/>
          <w:color w:val="000000"/>
          <w:sz w:val="28"/>
        </w:rPr>
        <w:t>
      6) медициналық көрсетiлетiн қызметтердiң сапасын арттыру жөнiндегi шараларды қабылдайды;</w:t>
      </w:r>
    </w:p>
    <w:p>
      <w:pPr>
        <w:spacing w:after="0"/>
        <w:ind w:left="0"/>
        <w:jc w:val="both"/>
      </w:pPr>
      <w:r>
        <w:rPr>
          <w:rFonts w:ascii="Times New Roman"/>
          <w:b w:val="false"/>
          <w:i w:val="false"/>
          <w:color w:val="000000"/>
          <w:sz w:val="28"/>
        </w:rPr>
        <w:t>
      7) халықтың денсаулық сақтау мәселелері жөніндегі ақпаратқа қол жетімділігін қамтамасыз етеді;</w:t>
      </w:r>
    </w:p>
    <w:p>
      <w:pPr>
        <w:spacing w:after="0"/>
        <w:ind w:left="0"/>
        <w:jc w:val="both"/>
      </w:pPr>
      <w:r>
        <w:rPr>
          <w:rFonts w:ascii="Times New Roman"/>
          <w:b w:val="false"/>
          <w:i w:val="false"/>
          <w:color w:val="000000"/>
          <w:sz w:val="28"/>
        </w:rPr>
        <w:t>
      8) денсаулық сақтау саласындағы өңіраралық ынтымақтастықты жүзеге асырады;</w:t>
      </w:r>
    </w:p>
    <w:p>
      <w:pPr>
        <w:spacing w:after="0"/>
        <w:ind w:left="0"/>
        <w:jc w:val="both"/>
      </w:pPr>
      <w:r>
        <w:rPr>
          <w:rFonts w:ascii="Times New Roman"/>
          <w:b w:val="false"/>
          <w:i w:val="false"/>
          <w:color w:val="000000"/>
          <w:sz w:val="28"/>
        </w:rPr>
        <w:t>
      9) қан мен оның компоненттерінің ерікті өтеусіз донорлығын дамыту жөніндегі шаралардың іске асырылуын қамтамасыз етеді;</w:t>
      </w:r>
    </w:p>
    <w:p>
      <w:pPr>
        <w:spacing w:after="0"/>
        <w:ind w:left="0"/>
        <w:jc w:val="both"/>
      </w:pPr>
      <w:r>
        <w:rPr>
          <w:rFonts w:ascii="Times New Roman"/>
          <w:b w:val="false"/>
          <w:i w:val="false"/>
          <w:color w:val="000000"/>
          <w:sz w:val="28"/>
        </w:rPr>
        <w:t>
      10)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p>
      <w:pPr>
        <w:spacing w:after="0"/>
        <w:ind w:left="0"/>
        <w:jc w:val="both"/>
      </w:pPr>
      <w:r>
        <w:rPr>
          <w:rFonts w:ascii="Times New Roman"/>
          <w:b w:val="false"/>
          <w:i w:val="false"/>
          <w:color w:val="000000"/>
          <w:sz w:val="28"/>
        </w:rPr>
        <w:t>
      11)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p>
      <w:pPr>
        <w:spacing w:after="0"/>
        <w:ind w:left="0"/>
        <w:jc w:val="both"/>
      </w:pPr>
      <w:r>
        <w:rPr>
          <w:rFonts w:ascii="Times New Roman"/>
          <w:b w:val="false"/>
          <w:i w:val="false"/>
          <w:color w:val="000000"/>
          <w:sz w:val="28"/>
        </w:rPr>
        <w:t>
      12) Түркістан облысының аумағында денсаулық сақтау субъектілерінің қызметін үйлестіреді;</w:t>
      </w:r>
    </w:p>
    <w:p>
      <w:pPr>
        <w:spacing w:after="0"/>
        <w:ind w:left="0"/>
        <w:jc w:val="both"/>
      </w:pPr>
      <w:r>
        <w:rPr>
          <w:rFonts w:ascii="Times New Roman"/>
          <w:b w:val="false"/>
          <w:i w:val="false"/>
          <w:color w:val="000000"/>
          <w:sz w:val="28"/>
        </w:rPr>
        <w:t>
      13)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p>
      <w:pPr>
        <w:spacing w:after="0"/>
        <w:ind w:left="0"/>
        <w:jc w:val="both"/>
      </w:pPr>
      <w:r>
        <w:rPr>
          <w:rFonts w:ascii="Times New Roman"/>
          <w:b w:val="false"/>
          <w:i w:val="false"/>
          <w:color w:val="000000"/>
          <w:sz w:val="28"/>
        </w:rPr>
        <w:t>
      14) туберкулезбен ауыратын Қазақстан Республикасының азаматтарын мәжбүрлеп емдеуге жіберу туралы сот шешімінің орындалуына жәрдемдеседі;</w:t>
      </w:r>
    </w:p>
    <w:p>
      <w:pPr>
        <w:spacing w:after="0"/>
        <w:ind w:left="0"/>
        <w:jc w:val="both"/>
      </w:pPr>
      <w:r>
        <w:rPr>
          <w:rFonts w:ascii="Times New Roman"/>
          <w:b w:val="false"/>
          <w:i w:val="false"/>
          <w:color w:val="000000"/>
          <w:sz w:val="28"/>
        </w:rPr>
        <w:t>
      15) фармацевтикалық білімі бар маман болмаған жағдайда, аудан орталығынан шалғайдағы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Алынып тасталды - Түркістан облысы әкiмдiгiнiң 30.01.2025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саламатты өмір салтын ынталандыру жөніндегі іс-шаралар кешенін ұйымдастырады;</w:t>
      </w:r>
    </w:p>
    <w:p>
      <w:pPr>
        <w:spacing w:after="0"/>
        <w:ind w:left="0"/>
        <w:jc w:val="both"/>
      </w:pPr>
      <w:r>
        <w:rPr>
          <w:rFonts w:ascii="Times New Roman"/>
          <w:b w:val="false"/>
          <w:i w:val="false"/>
          <w:color w:val="000000"/>
          <w:sz w:val="28"/>
        </w:rPr>
        <w:t>
      18) гигиеналық білім беруді ұйымдастыру, салауатты өмір салтын және салауатты тамақтануды насихаттау және қалыптастыру;</w:t>
      </w:r>
    </w:p>
    <w:p>
      <w:pPr>
        <w:spacing w:after="0"/>
        <w:ind w:left="0"/>
        <w:jc w:val="both"/>
      </w:pPr>
      <w:r>
        <w:rPr>
          <w:rFonts w:ascii="Times New Roman"/>
          <w:b w:val="false"/>
          <w:i w:val="false"/>
          <w:color w:val="000000"/>
          <w:sz w:val="28"/>
        </w:rPr>
        <w:t>
      19) халықты әлеуметтік маңызы бар аурулардың және айналадаға қауіп төндіретін аурулардың таралуы туралы хабардар етеді;</w:t>
      </w:r>
    </w:p>
    <w:p>
      <w:pPr>
        <w:spacing w:after="0"/>
        <w:ind w:left="0"/>
        <w:jc w:val="both"/>
      </w:pPr>
      <w:r>
        <w:rPr>
          <w:rFonts w:ascii="Times New Roman"/>
          <w:b w:val="false"/>
          <w:i w:val="false"/>
          <w:color w:val="000000"/>
          <w:sz w:val="28"/>
        </w:rPr>
        <w:t>
      19-1)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p>
      <w:pPr>
        <w:spacing w:after="0"/>
        <w:ind w:left="0"/>
        <w:jc w:val="both"/>
      </w:pPr>
      <w:r>
        <w:rPr>
          <w:rFonts w:ascii="Times New Roman"/>
          <w:b w:val="false"/>
          <w:i w:val="false"/>
          <w:color w:val="000000"/>
          <w:sz w:val="28"/>
        </w:rPr>
        <w:t>
      19-2) халыққа профилактикалық екпелер жүргізуді ұйымдастырады;</w:t>
      </w:r>
    </w:p>
    <w:p>
      <w:pPr>
        <w:spacing w:after="0"/>
        <w:ind w:left="0"/>
        <w:jc w:val="both"/>
      </w:pPr>
      <w:r>
        <w:rPr>
          <w:rFonts w:ascii="Times New Roman"/>
          <w:b w:val="false"/>
          <w:i w:val="false"/>
          <w:color w:val="000000"/>
          <w:sz w:val="28"/>
        </w:rPr>
        <w:t>
      19-3)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p>
      <w:pPr>
        <w:spacing w:after="0"/>
        <w:ind w:left="0"/>
        <w:jc w:val="both"/>
      </w:pPr>
      <w:r>
        <w:rPr>
          <w:rFonts w:ascii="Times New Roman"/>
          <w:b w:val="false"/>
          <w:i w:val="false"/>
          <w:color w:val="000000"/>
          <w:sz w:val="28"/>
        </w:rPr>
        <w:t>
      19-4)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p>
      <w:pPr>
        <w:spacing w:after="0"/>
        <w:ind w:left="0"/>
        <w:jc w:val="both"/>
      </w:pPr>
      <w:r>
        <w:rPr>
          <w:rFonts w:ascii="Times New Roman"/>
          <w:b w:val="false"/>
          <w:i w:val="false"/>
          <w:color w:val="000000"/>
          <w:sz w:val="28"/>
        </w:rPr>
        <w:t>
      19-5)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19-6)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p>
      <w:pPr>
        <w:spacing w:after="0"/>
        <w:ind w:left="0"/>
        <w:jc w:val="both"/>
      </w:pPr>
      <w:r>
        <w:rPr>
          <w:rFonts w:ascii="Times New Roman"/>
          <w:b w:val="false"/>
          <w:i w:val="false"/>
          <w:color w:val="000000"/>
          <w:sz w:val="28"/>
        </w:rPr>
        <w:t>
      19-7)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p>
      <w:pPr>
        <w:spacing w:after="0"/>
        <w:ind w:left="0"/>
        <w:jc w:val="both"/>
      </w:pPr>
      <w:r>
        <w:rPr>
          <w:rFonts w:ascii="Times New Roman"/>
          <w:b w:val="false"/>
          <w:i w:val="false"/>
          <w:color w:val="000000"/>
          <w:sz w:val="28"/>
        </w:rPr>
        <w:t>
      19-8)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әзірлейді және облыс әкімдігіне бекітуге ұсынады;</w:t>
      </w:r>
    </w:p>
    <w:p>
      <w:pPr>
        <w:spacing w:after="0"/>
        <w:ind w:left="0"/>
        <w:jc w:val="both"/>
      </w:pPr>
      <w:r>
        <w:rPr>
          <w:rFonts w:ascii="Times New Roman"/>
          <w:b w:val="false"/>
          <w:i w:val="false"/>
          <w:color w:val="000000"/>
          <w:sz w:val="28"/>
        </w:rPr>
        <w:t>
      20)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жүргізеді;</w:t>
      </w:r>
    </w:p>
    <w:p>
      <w:pPr>
        <w:spacing w:after="0"/>
        <w:ind w:left="0"/>
        <w:jc w:val="both"/>
      </w:pPr>
      <w:r>
        <w:rPr>
          <w:rFonts w:ascii="Times New Roman"/>
          <w:b w:val="false"/>
          <w:i w:val="false"/>
          <w:color w:val="000000"/>
          <w:sz w:val="28"/>
        </w:rPr>
        <w:t>
      21)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p>
      <w:pPr>
        <w:spacing w:after="0"/>
        <w:ind w:left="0"/>
        <w:jc w:val="both"/>
      </w:pPr>
      <w:r>
        <w:rPr>
          <w:rFonts w:ascii="Times New Roman"/>
          <w:b w:val="false"/>
          <w:i w:val="false"/>
          <w:color w:val="000000"/>
          <w:sz w:val="28"/>
        </w:rPr>
        <w:t>
      22) уәкілетті органмен келісу бойынша денсаулық сақтау инфрақұрылымын дамытудың өңірлік перспективалық жоспарын әзірлейді және бекітеді;</w:t>
      </w:r>
    </w:p>
    <w:p>
      <w:pPr>
        <w:spacing w:after="0"/>
        <w:ind w:left="0"/>
        <w:jc w:val="both"/>
      </w:pPr>
      <w:r>
        <w:rPr>
          <w:rFonts w:ascii="Times New Roman"/>
          <w:b w:val="false"/>
          <w:i w:val="false"/>
          <w:color w:val="000000"/>
          <w:sz w:val="28"/>
        </w:rPr>
        <w:t>
      23) әскери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p>
      <w:pPr>
        <w:spacing w:after="0"/>
        <w:ind w:left="0"/>
        <w:jc w:val="both"/>
      </w:pPr>
      <w:r>
        <w:rPr>
          <w:rFonts w:ascii="Times New Roman"/>
          <w:b w:val="false"/>
          <w:i w:val="false"/>
          <w:color w:val="000000"/>
          <w:sz w:val="28"/>
        </w:rPr>
        <w:t>
      24) 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өнімдермен қамтамасыз етуді ұйымдастырады;</w:t>
      </w:r>
    </w:p>
    <w:p>
      <w:pPr>
        <w:spacing w:after="0"/>
        <w:ind w:left="0"/>
        <w:jc w:val="both"/>
      </w:pPr>
      <w:r>
        <w:rPr>
          <w:rFonts w:ascii="Times New Roman"/>
          <w:b w:val="false"/>
          <w:i w:val="false"/>
          <w:color w:val="000000"/>
          <w:sz w:val="28"/>
        </w:rPr>
        <w:t>
      25)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іске асыру, оның іске асырылуын мониторингтеу және оны бағалау жөніндегі қызметті жүзеге асырады;</w:t>
      </w:r>
    </w:p>
    <w:p>
      <w:pPr>
        <w:spacing w:after="0"/>
        <w:ind w:left="0"/>
        <w:jc w:val="both"/>
      </w:pPr>
      <w:r>
        <w:rPr>
          <w:rFonts w:ascii="Times New Roman"/>
          <w:b w:val="false"/>
          <w:i w:val="false"/>
          <w:color w:val="000000"/>
          <w:sz w:val="28"/>
        </w:rPr>
        <w:t>
      26) паллиативтік медициналық көмекті қоспағанда, паллиативтік көмек беру жөніндегі мемлекеттік әлеуметтік тапсырысты орналастырады;</w:t>
      </w:r>
    </w:p>
    <w:p>
      <w:pPr>
        <w:spacing w:after="0"/>
        <w:ind w:left="0"/>
        <w:jc w:val="both"/>
      </w:pPr>
      <w:r>
        <w:rPr>
          <w:rFonts w:ascii="Times New Roman"/>
          <w:b w:val="false"/>
          <w:i w:val="false"/>
          <w:color w:val="000000"/>
          <w:sz w:val="28"/>
        </w:rPr>
        <w:t>
      27) "Кәсібі бойынша үздік" аталымын береді;</w:t>
      </w:r>
    </w:p>
    <w:p>
      <w:pPr>
        <w:spacing w:after="0"/>
        <w:ind w:left="0"/>
        <w:jc w:val="both"/>
      </w:pPr>
      <w:r>
        <w:rPr>
          <w:rFonts w:ascii="Times New Roman"/>
          <w:b w:val="false"/>
          <w:i w:val="false"/>
          <w:color w:val="000000"/>
          <w:sz w:val="28"/>
        </w:rPr>
        <w:t>
      28)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p>
      <w:pPr>
        <w:spacing w:after="0"/>
        <w:ind w:left="0"/>
        <w:jc w:val="both"/>
      </w:pPr>
      <w:r>
        <w:rPr>
          <w:rFonts w:ascii="Times New Roman"/>
          <w:b w:val="false"/>
          <w:i w:val="false"/>
          <w:color w:val="000000"/>
          <w:sz w:val="28"/>
        </w:rPr>
        <w:t>
      29)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p>
      <w:pPr>
        <w:spacing w:after="0"/>
        <w:ind w:left="0"/>
        <w:jc w:val="both"/>
      </w:pPr>
      <w:r>
        <w:rPr>
          <w:rFonts w:ascii="Times New Roman"/>
          <w:b w:val="false"/>
          <w:i w:val="false"/>
          <w:color w:val="000000"/>
          <w:sz w:val="28"/>
        </w:rPr>
        <w:t>
      30)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ұсыну;</w:t>
      </w:r>
    </w:p>
    <w:p>
      <w:pPr>
        <w:spacing w:after="0"/>
        <w:ind w:left="0"/>
        <w:jc w:val="both"/>
      </w:pPr>
      <w:r>
        <w:rPr>
          <w:rFonts w:ascii="Times New Roman"/>
          <w:b w:val="false"/>
          <w:i w:val="false"/>
          <w:color w:val="000000"/>
          <w:sz w:val="28"/>
        </w:rPr>
        <w:t>
      31)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p>
      <w:pPr>
        <w:spacing w:after="0"/>
        <w:ind w:left="0"/>
        <w:jc w:val="both"/>
      </w:pPr>
      <w:r>
        <w:rPr>
          <w:rFonts w:ascii="Times New Roman"/>
          <w:b w:val="false"/>
          <w:i w:val="false"/>
          <w:color w:val="000000"/>
          <w:sz w:val="28"/>
        </w:rPr>
        <w:t>
      32)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p>
      <w:pPr>
        <w:spacing w:after="0"/>
        <w:ind w:left="0"/>
        <w:jc w:val="both"/>
      </w:pPr>
      <w:r>
        <w:rPr>
          <w:rFonts w:ascii="Times New Roman"/>
          <w:b w:val="false"/>
          <w:i w:val="false"/>
          <w:color w:val="000000"/>
          <w:sz w:val="28"/>
        </w:rPr>
        <w:t>
      33) статистикалық әдістеменің талаптарын сақтай отырып, тиісті әкімшілік-аумақтық бірлік шегінде денсаулық сақтау саласында ведомстволық статистикалық байқауларды жүзеге асыру;</w:t>
      </w:r>
    </w:p>
    <w:p>
      <w:pPr>
        <w:spacing w:after="0"/>
        <w:ind w:left="0"/>
        <w:jc w:val="both"/>
      </w:pPr>
      <w:r>
        <w:rPr>
          <w:rFonts w:ascii="Times New Roman"/>
          <w:b w:val="false"/>
          <w:i w:val="false"/>
          <w:color w:val="000000"/>
          <w:sz w:val="28"/>
        </w:rPr>
        <w:t>
      34)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p>
      <w:pPr>
        <w:spacing w:after="0"/>
        <w:ind w:left="0"/>
        <w:jc w:val="both"/>
      </w:pPr>
      <w:r>
        <w:rPr>
          <w:rFonts w:ascii="Times New Roman"/>
          <w:b w:val="false"/>
          <w:i w:val="false"/>
          <w:color w:val="000000"/>
          <w:sz w:val="28"/>
        </w:rPr>
        <w:t>
      35)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p>
      <w:pPr>
        <w:spacing w:after="0"/>
        <w:ind w:left="0"/>
        <w:jc w:val="both"/>
      </w:pPr>
      <w:r>
        <w:rPr>
          <w:rFonts w:ascii="Times New Roman"/>
          <w:b w:val="false"/>
          <w:i w:val="false"/>
          <w:color w:val="000000"/>
          <w:sz w:val="28"/>
        </w:rPr>
        <w:t>
      36)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енгізу;</w:t>
      </w:r>
    </w:p>
    <w:p>
      <w:pPr>
        <w:spacing w:after="0"/>
        <w:ind w:left="0"/>
        <w:jc w:val="both"/>
      </w:pPr>
      <w:r>
        <w:rPr>
          <w:rFonts w:ascii="Times New Roman"/>
          <w:b w:val="false"/>
          <w:i w:val="false"/>
          <w:color w:val="000000"/>
          <w:sz w:val="28"/>
        </w:rPr>
        <w:t>
      37)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p>
      <w:pPr>
        <w:spacing w:after="0"/>
        <w:ind w:left="0"/>
        <w:jc w:val="both"/>
      </w:pPr>
      <w:r>
        <w:rPr>
          <w:rFonts w:ascii="Times New Roman"/>
          <w:b w:val="false"/>
          <w:i w:val="false"/>
          <w:color w:val="000000"/>
          <w:sz w:val="28"/>
        </w:rPr>
        <w:t>
      38)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p>
      <w:pPr>
        <w:spacing w:after="0"/>
        <w:ind w:left="0"/>
        <w:jc w:val="both"/>
      </w:pPr>
      <w:r>
        <w:rPr>
          <w:rFonts w:ascii="Times New Roman"/>
          <w:b w:val="false"/>
          <w:i w:val="false"/>
          <w:color w:val="000000"/>
          <w:sz w:val="28"/>
        </w:rPr>
        <w:t>
      39) денсаулық сақтау саласындағы кадрларды даярлау және олардың бiлiктiлiгiн арттыру жөнiндегi қызметтi ұйымдастырады және үйлестiредi;</w:t>
      </w:r>
    </w:p>
    <w:p>
      <w:pPr>
        <w:spacing w:after="0"/>
        <w:ind w:left="0"/>
        <w:jc w:val="both"/>
      </w:pPr>
      <w:r>
        <w:rPr>
          <w:rFonts w:ascii="Times New Roman"/>
          <w:b w:val="false"/>
          <w:i w:val="false"/>
          <w:color w:val="000000"/>
          <w:sz w:val="28"/>
        </w:rPr>
        <w:t>
      40)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p>
      <w:pPr>
        <w:spacing w:after="0"/>
        <w:ind w:left="0"/>
        <w:jc w:val="both"/>
      </w:pPr>
      <w:r>
        <w:rPr>
          <w:rFonts w:ascii="Times New Roman"/>
          <w:b w:val="false"/>
          <w:i w:val="false"/>
          <w:color w:val="000000"/>
          <w:sz w:val="28"/>
        </w:rPr>
        <w:t>
      41) денсаулық сақтау саласында кадрлар даярлауды және олардың бiлiктiлiгiн арттыруды қамтамасыз етедi;</w:t>
      </w:r>
    </w:p>
    <w:p>
      <w:pPr>
        <w:spacing w:after="0"/>
        <w:ind w:left="0"/>
        <w:jc w:val="both"/>
      </w:pPr>
      <w:r>
        <w:rPr>
          <w:rFonts w:ascii="Times New Roman"/>
          <w:b w:val="false"/>
          <w:i w:val="false"/>
          <w:color w:val="000000"/>
          <w:sz w:val="28"/>
        </w:rPr>
        <w:t>
      42)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p>
      <w:pPr>
        <w:spacing w:after="0"/>
        <w:ind w:left="0"/>
        <w:jc w:val="both"/>
      </w:pPr>
      <w:r>
        <w:rPr>
          <w:rFonts w:ascii="Times New Roman"/>
          <w:b w:val="false"/>
          <w:i w:val="false"/>
          <w:color w:val="000000"/>
          <w:sz w:val="28"/>
        </w:rPr>
        <w:t>
      43) Қазақстан Республикасының денсаулық сақтау саласындағы заңнамасының орындалуын қамтамасыз етеді;</w:t>
      </w:r>
    </w:p>
    <w:p>
      <w:pPr>
        <w:spacing w:after="0"/>
        <w:ind w:left="0"/>
        <w:jc w:val="both"/>
      </w:pPr>
      <w:r>
        <w:rPr>
          <w:rFonts w:ascii="Times New Roman"/>
          <w:b w:val="false"/>
          <w:i w:val="false"/>
          <w:color w:val="000000"/>
          <w:sz w:val="28"/>
        </w:rPr>
        <w:t>
      44) фармацевтикалық көрсетілетін қызметтерді сатып алуды жүзеге асырады;</w:t>
      </w:r>
    </w:p>
    <w:p>
      <w:pPr>
        <w:spacing w:after="0"/>
        <w:ind w:left="0"/>
        <w:jc w:val="both"/>
      </w:pPr>
      <w:r>
        <w:rPr>
          <w:rFonts w:ascii="Times New Roman"/>
          <w:b w:val="false"/>
          <w:i w:val="false"/>
          <w:color w:val="000000"/>
          <w:sz w:val="28"/>
        </w:rPr>
        <w:t>
      45)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(иммунобиологиялық, диагностикалық, дезинфекциялық) дәрілік заттарды, медициналық мақсаттағы бұйымдарды сатып алу және сақтау;</w:t>
      </w:r>
    </w:p>
    <w:p>
      <w:pPr>
        <w:spacing w:after="0"/>
        <w:ind w:left="0"/>
        <w:jc w:val="both"/>
      </w:pPr>
      <w:r>
        <w:rPr>
          <w:rFonts w:ascii="Times New Roman"/>
          <w:b w:val="false"/>
          <w:i w:val="false"/>
          <w:color w:val="000000"/>
          <w:sz w:val="28"/>
        </w:rPr>
        <w:t>
      46) өңірді денсаулық сақтау саласындағы кадрлармен қамтамасыз етуді ұйымдастырады;</w:t>
      </w:r>
    </w:p>
    <w:p>
      <w:pPr>
        <w:spacing w:after="0"/>
        <w:ind w:left="0"/>
        <w:jc w:val="both"/>
      </w:pPr>
      <w:r>
        <w:rPr>
          <w:rFonts w:ascii="Times New Roman"/>
          <w:b w:val="false"/>
          <w:i w:val="false"/>
          <w:color w:val="000000"/>
          <w:sz w:val="28"/>
        </w:rPr>
        <w:t>
      47)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p>
      <w:pPr>
        <w:spacing w:after="0"/>
        <w:ind w:left="0"/>
        <w:jc w:val="both"/>
      </w:pPr>
      <w:r>
        <w:rPr>
          <w:rFonts w:ascii="Times New Roman"/>
          <w:b w:val="false"/>
          <w:i w:val="false"/>
          <w:color w:val="000000"/>
          <w:sz w:val="28"/>
        </w:rPr>
        <w:t>
      48) денсаулық сақтау саласындағы білім беру ұйымдары үшін денсаулық сақтау саласындағы коммуналдық заңды тұлғалардағы клиникалық базаларды береді;</w:t>
      </w:r>
    </w:p>
    <w:p>
      <w:pPr>
        <w:spacing w:after="0"/>
        <w:ind w:left="0"/>
        <w:jc w:val="both"/>
      </w:pPr>
      <w:r>
        <w:rPr>
          <w:rFonts w:ascii="Times New Roman"/>
          <w:b w:val="false"/>
          <w:i w:val="false"/>
          <w:color w:val="000000"/>
          <w:sz w:val="28"/>
        </w:rPr>
        <w:t>
      49)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p>
      <w:pPr>
        <w:spacing w:after="0"/>
        <w:ind w:left="0"/>
        <w:jc w:val="both"/>
      </w:pPr>
      <w:r>
        <w:rPr>
          <w:rFonts w:ascii="Times New Roman"/>
          <w:b w:val="false"/>
          <w:i w:val="false"/>
          <w:color w:val="000000"/>
          <w:sz w:val="28"/>
        </w:rPr>
        <w:t>
      50)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p>
      <w:pPr>
        <w:spacing w:after="0"/>
        <w:ind w:left="0"/>
        <w:jc w:val="both"/>
      </w:pPr>
      <w:r>
        <w:rPr>
          <w:rFonts w:ascii="Times New Roman"/>
          <w:b w:val="false"/>
          <w:i w:val="false"/>
          <w:color w:val="000000"/>
          <w:sz w:val="28"/>
        </w:rPr>
        <w:t>
      51) халыққа профилактикалық екпелерді ұйымдастырады және жүргізеді;</w:t>
      </w:r>
    </w:p>
    <w:p>
      <w:pPr>
        <w:spacing w:after="0"/>
        <w:ind w:left="0"/>
        <w:jc w:val="both"/>
      </w:pPr>
      <w:r>
        <w:rPr>
          <w:rFonts w:ascii="Times New Roman"/>
          <w:b w:val="false"/>
          <w:i w:val="false"/>
          <w:color w:val="000000"/>
          <w:sz w:val="28"/>
        </w:rPr>
        <w:t>
      52) ведомстволық бағынысты денсаулық сақтау ұйымдарының басшыларын аттестациялауды жүргізу;</w:t>
      </w:r>
    </w:p>
    <w:p>
      <w:pPr>
        <w:spacing w:after="0"/>
        <w:ind w:left="0"/>
        <w:jc w:val="both"/>
      </w:pPr>
      <w:r>
        <w:rPr>
          <w:rFonts w:ascii="Times New Roman"/>
          <w:b w:val="false"/>
          <w:i w:val="false"/>
          <w:color w:val="000000"/>
          <w:sz w:val="28"/>
        </w:rPr>
        <w:t>
      53) шаруашылық жүргізу құқығындағы мемлекеттік коммуналдық кәсіпорын басшысының, оның орынбасарларының, бас (аға) бухгалтерінің, лауазымдық айлық ақыларының мөлшерін, оларға сыйлықақы және өзге де сыйақы беру жүйесін бекіту;</w:t>
      </w:r>
    </w:p>
    <w:p>
      <w:pPr>
        <w:spacing w:after="0"/>
        <w:ind w:left="0"/>
        <w:jc w:val="both"/>
      </w:pPr>
      <w:r>
        <w:rPr>
          <w:rFonts w:ascii="Times New Roman"/>
          <w:b w:val="false"/>
          <w:i w:val="false"/>
          <w:color w:val="000000"/>
          <w:sz w:val="28"/>
        </w:rPr>
        <w:t>
      54) Қазақстан Республикасының заңнамасымен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Түркістан облысы әкiмдiгiнiң 30.01.2025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Басқарманың бірінші басшысының өкілеттіктері:</w:t>
      </w:r>
    </w:p>
    <w:bookmarkEnd w:id="28"/>
    <w:p>
      <w:pPr>
        <w:spacing w:after="0"/>
        <w:ind w:left="0"/>
        <w:jc w:val="both"/>
      </w:pPr>
      <w:r>
        <w:rPr>
          <w:rFonts w:ascii="Times New Roman"/>
          <w:b w:val="false"/>
          <w:i w:val="false"/>
          <w:color w:val="000000"/>
          <w:sz w:val="28"/>
        </w:rPr>
        <w:t>
      1) Қазақстан Республикасының заңнамасына сәйкес Басқарманың және ведомстволық бағыныстағы ұйымдардың қызметкерлері үшін міндетті бұйрықтар шығарады;</w:t>
      </w:r>
    </w:p>
    <w:p>
      <w:pPr>
        <w:spacing w:after="0"/>
        <w:ind w:left="0"/>
        <w:jc w:val="both"/>
      </w:pPr>
      <w:r>
        <w:rPr>
          <w:rFonts w:ascii="Times New Roman"/>
          <w:b w:val="false"/>
          <w:i w:val="false"/>
          <w:color w:val="000000"/>
          <w:sz w:val="28"/>
        </w:rPr>
        <w:t>
      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Басқарма қызметкерлерін, сондай-ақ Басқарма қарамағындағы мекемелердің басшыларына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4) Басқарманың қызметкерлерін және ведомстволық бағыныстағы медициналық ұйымдардың басшылары мен басшылардың орынбасарларын кәсіпорын басшысының ұсынуы бойынша қызметке тағайындайды және қызметтен босатады;</w:t>
      </w:r>
    </w:p>
    <w:p>
      <w:pPr>
        <w:spacing w:after="0"/>
        <w:ind w:left="0"/>
        <w:jc w:val="both"/>
      </w:pPr>
      <w:r>
        <w:rPr>
          <w:rFonts w:ascii="Times New Roman"/>
          <w:b w:val="false"/>
          <w:i w:val="false"/>
          <w:color w:val="000000"/>
          <w:sz w:val="28"/>
        </w:rPr>
        <w:t>
      5) сенім хат береді;</w:t>
      </w:r>
    </w:p>
    <w:p>
      <w:pPr>
        <w:spacing w:after="0"/>
        <w:ind w:left="0"/>
        <w:jc w:val="both"/>
      </w:pPr>
      <w:r>
        <w:rPr>
          <w:rFonts w:ascii="Times New Roman"/>
          <w:b w:val="false"/>
          <w:i w:val="false"/>
          <w:color w:val="000000"/>
          <w:sz w:val="28"/>
        </w:rPr>
        <w:t xml:space="preserve">
      6) заңнамалармен, осы </w:t>
      </w:r>
      <w:r>
        <w:rPr>
          <w:rFonts w:ascii="Times New Roman"/>
          <w:b w:val="false"/>
          <w:i w:val="false"/>
          <w:color w:val="000000"/>
          <w:sz w:val="28"/>
        </w:rPr>
        <w:t>ережемен</w:t>
      </w:r>
      <w:r>
        <w:rPr>
          <w:rFonts w:ascii="Times New Roman"/>
          <w:b w:val="false"/>
          <w:i w:val="false"/>
          <w:color w:val="000000"/>
          <w:sz w:val="28"/>
        </w:rPr>
        <w:t>, облыс әкімі мен әкімдігімен оған жүктелген функцияларды жүзеге асырады;</w:t>
      </w:r>
    </w:p>
    <w:p>
      <w:pPr>
        <w:spacing w:after="0"/>
        <w:ind w:left="0"/>
        <w:jc w:val="both"/>
      </w:pPr>
      <w:r>
        <w:rPr>
          <w:rFonts w:ascii="Times New Roman"/>
          <w:b w:val="false"/>
          <w:i w:val="false"/>
          <w:color w:val="000000"/>
          <w:sz w:val="28"/>
        </w:rPr>
        <w:t xml:space="preserve">
      7)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осы </w:t>
      </w:r>
      <w:r>
        <w:rPr>
          <w:rFonts w:ascii="Times New Roman"/>
          <w:b w:val="false"/>
          <w:i w:val="false"/>
          <w:color w:val="000000"/>
          <w:sz w:val="28"/>
        </w:rPr>
        <w:t>Ережеге</w:t>
      </w:r>
      <w:r>
        <w:rPr>
          <w:rFonts w:ascii="Times New Roman"/>
          <w:b w:val="false"/>
          <w:i w:val="false"/>
          <w:color w:val="000000"/>
          <w:sz w:val="28"/>
        </w:rPr>
        <w:t xml:space="preserve"> және өзіне жүктелген функцияларды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Start w:name="z31" w:id="29"/>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xml:space="preserve">
      21. Басқарма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және "Мемлекеттік мүлкі туралы" </w:t>
      </w:r>
      <w:r>
        <w:rPr>
          <w:rFonts w:ascii="Times New Roman"/>
          <w:b w:val="false"/>
          <w:i w:val="false"/>
          <w:color w:val="000000"/>
          <w:sz w:val="28"/>
        </w:rPr>
        <w:t>Заңындарында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 қарамағындағы ұйымдарының тізбесі:</w:t>
      </w:r>
    </w:p>
    <w:p>
      <w:pPr>
        <w:spacing w:after="0"/>
        <w:ind w:left="0"/>
        <w:jc w:val="both"/>
      </w:pPr>
      <w:r>
        <w:rPr>
          <w:rFonts w:ascii="Times New Roman"/>
          <w:b w:val="false"/>
          <w:i w:val="false"/>
          <w:color w:val="000000"/>
          <w:sz w:val="28"/>
        </w:rPr>
        <w:t>
      1) Түркістан облысы денсаулық сақтау басқармасының "Облыстық клиникалық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 Түркістан облысы денсаулық сақтау басқармасының "Облыстық балалар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 Түркістан облысы денсаулық сақтау басқармасының "Облыстық фтизиопульмонология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 Түркістан облысы денсаулық сақтау басқармасының "Облыстық тері-венерологиялық аурулары диспансері"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5) Түркістан облысы денсаулық сақтау басқармасының "Облыстық патологиялық-анатомиялық бюросы"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6) Түркістан облысы денсаулық сақтау басқармасының "Облыстық психикалық денсаулық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7) Түркістан облысы денсаулық сақтау басқармасының "Облыстық офтальмологиялық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8) Түркістан облысы денсаулық сақтау басқармасының "№1 Облыстық перинаталдық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9) Түркістан облысы денсаулық сақтау басқармасының "№2 Облыстық перинаталдық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10) Түркістан облысы денсаулық сақтау басқармасының "№3 Облыстық перинаталдық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11) Түркістан облысы денсаулық сақтау басқармасының "Облыстық балалар оңалту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12) Түркістан облысы денсаулық сақтау басқармасының "Жансая" облыстық балалар оңалту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13) Түркістан облысы денсаулық сақтау басқармасының "Облыстық "Балықшы" фтизиопульмонологиялық оңалту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14) Түркістан облысы денсаулық сақтау басқармасының "Ақ-Бұлақ" облыстық балалар оңалту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15) Түркістан облысы денсаулық сақтау басқармасының "Сарыағаш" облыстық балалар шипажайы"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16) Түркістан облысы денсаулық сақтау басқармасының "Түркістан қалалық емханасы"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17) Түркістан облысы денсаулық сақтау басқармасының "Түркістан қалалық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18) Түркістан облысы денсаулық сақтау басқармасының "Түркістан қалалық балалар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19) Түркістан облысы денсаулық сақтау басқармасының "Облыстық жедел медициналық жәрдем станциясы"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20) Түркістан облысы денсаулық сақтау басқармасының "Түркістан жоғары медицина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21) Түркістан облысы денсаулық сақтау басқармасының "Жетісай жоғары медицина колледжі"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22) Түркістан облысы денсаулық сақтау басқармасының "Арыс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23) Түркістан облысы денсаулық сақтау басқармасының "Бәйдібек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24) Түркістан облысы денсаулық сақтау басқармасының "Қазығұрт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25) Түркістан облысы денсаулық сақтау басқармасының "Түлкібас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26) Түркістан облысы денсаулық сақтау басқармасының "Асық ата" Жетісай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27) Түркістан облысы денсаулық сақтау басқармасының "Атакент" Мақтаарал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28) Түркістан облысы денсаулық сақтау басқармасының "Мырзакент" Мақтаарал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29) Түркістан облысы денсаулық сақтау басқармасының "Жетісай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30) Түркістан облысы денсаулық сақтау басқармасының "Отырар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31) Түркістан облысы денсаулық сақтау басқармасының "Сайрам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32) Түркістан облысы денсаулық сақтау басқармасының "Қарабұлақ" Сайрам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33) Түркістан облысы денсаулық сақтау басқармасының "Сарыағаш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34) Түркістан облысы денсаулық сақтау басқармасының "Абай" Келес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35) Түркістан облысы денсаулық сақтау басқармасының "Төлеби аудандық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36) Түркістан облысы денсаулық сақтау басқармасының "Шардара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37) Түркістан облысы денсаулық сақтау басқармасының "Ордабасы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38) Түркістан облысы денсаулық сақтау басқармасының "Созақ аудандық орталық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39) Түркістан облысы денсаулық сақтау басқармасының "Кентау орталық қалалық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40) Түркістан облысы денсаулық сақтау басқармасының "Кентау қалалық емханасы"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41) Түркістан облысы денсаулық сақтау басқармасының "Ленгір қалалық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42) Түркістан облысы денсаулық сақтау басқармасының "Ленгір қалалық емханасы"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43) Түркістан облысы денсаулық сақтау басқармасының "Сауран аудандық емханасы"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44) Түркістан облысы денсаулық сақтау басқармасының "Арнайы медициналық жабдықтау базасы" коммуналдық мемлекеттік мекемесі;</w:t>
      </w:r>
    </w:p>
    <w:p>
      <w:pPr>
        <w:spacing w:after="0"/>
        <w:ind w:left="0"/>
        <w:jc w:val="both"/>
      </w:pPr>
      <w:r>
        <w:rPr>
          <w:rFonts w:ascii="Times New Roman"/>
          <w:b w:val="false"/>
          <w:i w:val="false"/>
          <w:color w:val="000000"/>
          <w:sz w:val="28"/>
        </w:rPr>
        <w:t>
      45) Түркістан облысы денсаулық сақтау басқармасының "Облыстық АИТВ-инфекциясының алдын алу орталығы" мемлекеттік коммуналдық қазыналық кәсіпорны;</w:t>
      </w:r>
    </w:p>
    <w:p>
      <w:pPr>
        <w:spacing w:after="0"/>
        <w:ind w:left="0"/>
        <w:jc w:val="both"/>
      </w:pPr>
      <w:r>
        <w:rPr>
          <w:rFonts w:ascii="Times New Roman"/>
          <w:b w:val="false"/>
          <w:i w:val="false"/>
          <w:color w:val="000000"/>
          <w:sz w:val="28"/>
        </w:rPr>
        <w:t>
      46) Түркістан облысы денсаулық сақтау басқармасының "Облыстық қан орталығы" мемлекеттік коммуналдық қазыналық кәсіпорны болып қайта аталсын.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Түркістан облысы әкiмдiгiнiң 30.01.2025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