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3446" w14:textId="bef3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жер қатынастары, сәулет және қала құрылысы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Құрманғазы ауданы әкімдігінің 2023 жылғы 27 маусымдағы № 175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 Қазақстан Республикасының Кодексінің </w:t>
      </w:r>
      <w:r>
        <w:rPr>
          <w:rFonts w:ascii="Times New Roman"/>
          <w:b w:val="false"/>
          <w:i w:val="false"/>
          <w:color w:val="000000"/>
          <w:sz w:val="28"/>
        </w:rPr>
        <w:t>42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37 бабының </w:t>
      </w:r>
      <w:r>
        <w:rPr>
          <w:rFonts w:ascii="Times New Roman"/>
          <w:b w:val="false"/>
          <w:i w:val="false"/>
          <w:color w:val="000000"/>
          <w:sz w:val="28"/>
        </w:rPr>
        <w:t>8 тармағы</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 бабы</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w:t>
      </w:r>
      <w:r>
        <w:rPr>
          <w:rFonts w:ascii="Times New Roman"/>
          <w:b w:val="false"/>
          <w:i w:val="false"/>
          <w:color w:val="000000"/>
          <w:sz w:val="28"/>
        </w:rPr>
        <w:t>, Құрманғазы ауданы әкімдігінің 2023 жылғы 31 мамырдағы № 139 "Құрманғазы ауданының кейбір жергілікті атқарушы органдарын қайта құру туралы" қаулысы негізінде,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жер қатынастары,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ауданының жер қатынастары, сәулет және қала құрылысы бөлімі" мемлекеттік мекемесінің басшысы осы қаулыдан туындаған еңбек қатынастарын және мүліктерді қалыптастыратын шараларды қабылдасын, сондай-ақ мемлекеттік мекемені мемлекеттік тіркеуден өткізсін.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Құрманғазы ауданы әкімі аппараты" мемелекеттік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Қаулы қол қойылғаннан бастап күшіне енеді және ол алғашқы ресми жарияланғаннан күнінен бастап қолданысқа енгізіледі және 2023 жылдың 1 шілдесінен бастап туындаған құқықтық қатынастарға қоладнылады.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2023 жылғы "27" маусымдағы</w:t>
            </w:r>
            <w:r>
              <w:br/>
            </w:r>
            <w:r>
              <w:rPr>
                <w:rFonts w:ascii="Times New Roman"/>
                <w:b w:val="false"/>
                <w:i w:val="false"/>
                <w:color w:val="000000"/>
                <w:sz w:val="20"/>
              </w:rPr>
              <w:t>№ 175 қаулысымен бекітілген</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"Атырау облысы Құрманғазы ауданының жер қатынастары, сәулет және қала құрылысы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"Атырау облысы Құрманғазы ауданының жер қатынастары, сәулет және қала құрылысы бөлімі" мемлекеттік мекемесі (бұдан әрі бөлім) - жер қатынастары, сәулет және қала құрылысы саласында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Бөлімнің ведомстволары жоқ.</w:t>
      </w:r>
    </w:p>
    <w:bookmarkEnd w:id="8"/>
    <w:bookmarkStart w:name="z15" w:id="9"/>
    <w:p>
      <w:pPr>
        <w:spacing w:after="0"/>
        <w:ind w:left="0"/>
        <w:jc w:val="both"/>
      </w:pPr>
      <w:r>
        <w:rPr>
          <w:rFonts w:ascii="Times New Roman"/>
          <w:b w:val="false"/>
          <w:i w:val="false"/>
          <w:color w:val="000000"/>
          <w:sz w:val="28"/>
        </w:rPr>
        <w:t xml:space="preserve">
      3. Бөлім өз қызметiн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20" w:id="14"/>
    <w:p>
      <w:pPr>
        <w:spacing w:after="0"/>
        <w:ind w:left="0"/>
        <w:jc w:val="both"/>
      </w:pPr>
      <w:r>
        <w:rPr>
          <w:rFonts w:ascii="Times New Roman"/>
          <w:b w:val="false"/>
          <w:i w:val="false"/>
          <w:color w:val="000000"/>
          <w:sz w:val="28"/>
        </w:rPr>
        <w:t>
      8. Бөлімнің құрылымы мен штат санының лимитi Қазақстан Республикасының заңнамасына сәйкес бекiтiледi.</w:t>
      </w:r>
    </w:p>
    <w:bookmarkEnd w:id="14"/>
    <w:bookmarkStart w:name="z21" w:id="15"/>
    <w:p>
      <w:pPr>
        <w:spacing w:after="0"/>
        <w:ind w:left="0"/>
        <w:jc w:val="both"/>
      </w:pPr>
      <w:r>
        <w:rPr>
          <w:rFonts w:ascii="Times New Roman"/>
          <w:b w:val="false"/>
          <w:i w:val="false"/>
          <w:color w:val="000000"/>
          <w:sz w:val="28"/>
        </w:rPr>
        <w:t>
      9. Заңды тұлғаның орналасқан жерi: индекс 060400, Қазақстан Республикасы, Атырау облысы, Құрманғазы ауданы, Құрманғазы ауылдық округі, Құрманғазы ауылы, Смағұл Көшекбаев көшесі, 2.</w:t>
      </w:r>
    </w:p>
    <w:bookmarkEnd w:id="15"/>
    <w:bookmarkStart w:name="z22" w:id="16"/>
    <w:p>
      <w:pPr>
        <w:spacing w:after="0"/>
        <w:ind w:left="0"/>
        <w:jc w:val="both"/>
      </w:pPr>
      <w:r>
        <w:rPr>
          <w:rFonts w:ascii="Times New Roman"/>
          <w:b w:val="false"/>
          <w:i w:val="false"/>
          <w:color w:val="000000"/>
          <w:sz w:val="28"/>
        </w:rPr>
        <w:t>
      10. Осы ереже бөлімнің құрылтай құжаты болып табылады.</w:t>
      </w:r>
    </w:p>
    <w:bookmarkEnd w:id="16"/>
    <w:bookmarkStart w:name="z23" w:id="17"/>
    <w:p>
      <w:pPr>
        <w:spacing w:after="0"/>
        <w:ind w:left="0"/>
        <w:jc w:val="both"/>
      </w:pPr>
      <w:r>
        <w:rPr>
          <w:rFonts w:ascii="Times New Roman"/>
          <w:b w:val="false"/>
          <w:i w:val="false"/>
          <w:color w:val="000000"/>
          <w:sz w:val="28"/>
        </w:rPr>
        <w:t>
      11. Бөлім қызметiн қаржыландыру Қазақстан Республикасының заңнамасына сәйкес жергiлiктi бюджеттен жүзеге асырылады.</w:t>
      </w:r>
    </w:p>
    <w:bookmarkEnd w:id="17"/>
    <w:bookmarkStart w:name="z24" w:id="18"/>
    <w:p>
      <w:pPr>
        <w:spacing w:after="0"/>
        <w:ind w:left="0"/>
        <w:jc w:val="both"/>
      </w:pPr>
      <w:r>
        <w:rPr>
          <w:rFonts w:ascii="Times New Roman"/>
          <w:b w:val="false"/>
          <w:i w:val="false"/>
          <w:color w:val="000000"/>
          <w:sz w:val="28"/>
        </w:rPr>
        <w:t>
      12. Бөлім кәсiпкерлiк субъектiлерiмен бөлімнің өкілеттіктері болып табылатын мiндеттердi орындау тұрғысынан шарттық қарым-қатынас жасауға тыйым салынады.</w:t>
      </w:r>
    </w:p>
    <w:bookmarkEnd w:id="18"/>
    <w:bookmarkStart w:name="z25"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7" w:id="21"/>
    <w:p>
      <w:pPr>
        <w:spacing w:after="0"/>
        <w:ind w:left="0"/>
        <w:jc w:val="both"/>
      </w:pPr>
      <w:r>
        <w:rPr>
          <w:rFonts w:ascii="Times New Roman"/>
          <w:b w:val="false"/>
          <w:i w:val="false"/>
          <w:color w:val="000000"/>
          <w:sz w:val="28"/>
        </w:rPr>
        <w:t xml:space="preserve">
      13. Мақсаттары: </w:t>
      </w:r>
    </w:p>
    <w:bookmarkEnd w:id="21"/>
    <w:bookmarkStart w:name="z28" w:id="22"/>
    <w:p>
      <w:pPr>
        <w:spacing w:after="0"/>
        <w:ind w:left="0"/>
        <w:jc w:val="both"/>
      </w:pPr>
      <w:r>
        <w:rPr>
          <w:rFonts w:ascii="Times New Roman"/>
          <w:b w:val="false"/>
          <w:i w:val="false"/>
          <w:color w:val="000000"/>
          <w:sz w:val="28"/>
        </w:rPr>
        <w:t xml:space="preserve">
      Жерлерді тиімді пайдалану мен қорғауды қамтамасыз ету мақсатында жер қатынастарын реттеу болып табылады, мемлекеттік бағдарлама негізінде құрылыс және қайта жаңғырту саласында мемлекеттік шараларды жүзеге асыру және өңірдің сәулет-қала құрылысы саласының бәсекеге қабілеттілігін қамтамасыз ету. </w:t>
      </w:r>
    </w:p>
    <w:bookmarkEnd w:id="22"/>
    <w:bookmarkStart w:name="z29" w:id="23"/>
    <w:p>
      <w:pPr>
        <w:spacing w:after="0"/>
        <w:ind w:left="0"/>
        <w:jc w:val="both"/>
      </w:pPr>
      <w:r>
        <w:rPr>
          <w:rFonts w:ascii="Times New Roman"/>
          <w:b w:val="false"/>
          <w:i w:val="false"/>
          <w:color w:val="000000"/>
          <w:sz w:val="28"/>
        </w:rPr>
        <w:t>
      14. Өкілеттіктері:</w:t>
      </w:r>
    </w:p>
    <w:bookmarkEnd w:id="23"/>
    <w:bookmarkStart w:name="z30" w:id="24"/>
    <w:p>
      <w:pPr>
        <w:spacing w:after="0"/>
        <w:ind w:left="0"/>
        <w:jc w:val="both"/>
      </w:pPr>
      <w:r>
        <w:rPr>
          <w:rFonts w:ascii="Times New Roman"/>
          <w:b w:val="false"/>
          <w:i w:val="false"/>
          <w:color w:val="000000"/>
          <w:sz w:val="28"/>
        </w:rPr>
        <w:t xml:space="preserve">
      1) құқықтары: </w:t>
      </w:r>
    </w:p>
    <w:bookmarkEnd w:id="24"/>
    <w:bookmarkStart w:name="z31" w:id="25"/>
    <w:p>
      <w:pPr>
        <w:spacing w:after="0"/>
        <w:ind w:left="0"/>
        <w:jc w:val="both"/>
      </w:pPr>
      <w:r>
        <w:rPr>
          <w:rFonts w:ascii="Times New Roman"/>
          <w:b w:val="false"/>
          <w:i w:val="false"/>
          <w:color w:val="000000"/>
          <w:sz w:val="28"/>
        </w:rPr>
        <w:t>
      бөлімнің құзыретіне жататын сұрақтар бойынша заңда белгіленген тәртіпке сай облыстық басқармалармен, жергілікті атқарушы органдармен, меншік түріне қарамастан ұйымдармен, мекемелермен өз құзыреті шегінде өзара байланыс жасау;</w:t>
      </w:r>
    </w:p>
    <w:bookmarkEnd w:id="25"/>
    <w:bookmarkStart w:name="z32" w:id="26"/>
    <w:p>
      <w:pPr>
        <w:spacing w:after="0"/>
        <w:ind w:left="0"/>
        <w:jc w:val="both"/>
      </w:pPr>
      <w:r>
        <w:rPr>
          <w:rFonts w:ascii="Times New Roman"/>
          <w:b w:val="false"/>
          <w:i w:val="false"/>
          <w:color w:val="000000"/>
          <w:sz w:val="28"/>
        </w:rPr>
        <w:t>
      тиісті кәсіпорындар мен ауылдық округ әкімі аппараттарынан және жергілікті бюджеттен қаржыландырылатын атқарушы органдардан ақпарат сұрату;</w:t>
      </w:r>
    </w:p>
    <w:bookmarkEnd w:id="26"/>
    <w:bookmarkStart w:name="z33" w:id="27"/>
    <w:p>
      <w:pPr>
        <w:spacing w:after="0"/>
        <w:ind w:left="0"/>
        <w:jc w:val="both"/>
      </w:pPr>
      <w:r>
        <w:rPr>
          <w:rFonts w:ascii="Times New Roman"/>
          <w:b w:val="false"/>
          <w:i w:val="false"/>
          <w:color w:val="000000"/>
          <w:sz w:val="28"/>
        </w:rPr>
        <w:t>
      міндеттері мен функцияларын жүзеге асыруда Қазақстан Республикасының заңнамасында белгіленген тәртіппен заң бұзушылықтарды болдырмау мақсатында тиісті органдарға ұсыныс жасауға құқылы;</w:t>
      </w:r>
    </w:p>
    <w:bookmarkEnd w:id="27"/>
    <w:bookmarkStart w:name="z34" w:id="28"/>
    <w:p>
      <w:pPr>
        <w:spacing w:after="0"/>
        <w:ind w:left="0"/>
        <w:jc w:val="both"/>
      </w:pPr>
      <w:r>
        <w:rPr>
          <w:rFonts w:ascii="Times New Roman"/>
          <w:b w:val="false"/>
          <w:i w:val="false"/>
          <w:color w:val="000000"/>
          <w:sz w:val="28"/>
        </w:rPr>
        <w:t xml:space="preserve">
      мемлекеттік органдардан, өзге де ұйымдардан және азаматтардан құзыретіне жатқызылған мәселелері жөніндегі қажетті ақпаратты сұратуға құқылы; </w:t>
      </w:r>
    </w:p>
    <w:bookmarkEnd w:id="28"/>
    <w:bookmarkStart w:name="z35" w:id="29"/>
    <w:p>
      <w:pPr>
        <w:spacing w:after="0"/>
        <w:ind w:left="0"/>
        <w:jc w:val="both"/>
      </w:pPr>
      <w:r>
        <w:rPr>
          <w:rFonts w:ascii="Times New Roman"/>
          <w:b w:val="false"/>
          <w:i w:val="false"/>
          <w:color w:val="000000"/>
          <w:sz w:val="28"/>
        </w:rPr>
        <w:t>
      жергілікті атқарушы және өкілді органдардың жер саласына қабылданған шешімдерін күшін жоюға немесе тоқтату туралы ұсыныс енгізуге;</w:t>
      </w:r>
    </w:p>
    <w:bookmarkEnd w:id="29"/>
    <w:bookmarkStart w:name="z36" w:id="30"/>
    <w:p>
      <w:pPr>
        <w:spacing w:after="0"/>
        <w:ind w:left="0"/>
        <w:jc w:val="both"/>
      </w:pPr>
      <w:r>
        <w:rPr>
          <w:rFonts w:ascii="Times New Roman"/>
          <w:b w:val="false"/>
          <w:i w:val="false"/>
          <w:color w:val="000000"/>
          <w:sz w:val="28"/>
        </w:rPr>
        <w:t>
      Қазақстан Республикасының заңнамасымен көрсетілген басқа да құқықтары бар;</w:t>
      </w:r>
    </w:p>
    <w:bookmarkEnd w:id="30"/>
    <w:bookmarkStart w:name="z37" w:id="31"/>
    <w:p>
      <w:pPr>
        <w:spacing w:after="0"/>
        <w:ind w:left="0"/>
        <w:jc w:val="both"/>
      </w:pPr>
      <w:r>
        <w:rPr>
          <w:rFonts w:ascii="Times New Roman"/>
          <w:b w:val="false"/>
          <w:i w:val="false"/>
          <w:color w:val="000000"/>
          <w:sz w:val="28"/>
        </w:rPr>
        <w:t>
      бөлім өз құзыреті шегінде әкімшілік істерді қарауға және хаттамалар мен қаулылар қабылдауға құқылы</w:t>
      </w:r>
    </w:p>
    <w:bookmarkEnd w:id="31"/>
    <w:bookmarkStart w:name="z38" w:id="32"/>
    <w:p>
      <w:pPr>
        <w:spacing w:after="0"/>
        <w:ind w:left="0"/>
        <w:jc w:val="both"/>
      </w:pPr>
      <w:r>
        <w:rPr>
          <w:rFonts w:ascii="Times New Roman"/>
          <w:b w:val="false"/>
          <w:i w:val="false"/>
          <w:color w:val="000000"/>
          <w:sz w:val="28"/>
        </w:rPr>
        <w:t>
      білікті мамандарды қала құрылысы құжаттамасы жобаларының сараптамасына қатысуға, сондай-ақ тиісті мемлекеттік органдардың қала құрылысы саясаты жөніндегі ұсыныстары мен ұсынымдарын дайындауға тарту.</w:t>
      </w:r>
    </w:p>
    <w:bookmarkEnd w:id="32"/>
    <w:bookmarkStart w:name="z39" w:id="33"/>
    <w:p>
      <w:pPr>
        <w:spacing w:after="0"/>
        <w:ind w:left="0"/>
        <w:jc w:val="both"/>
      </w:pPr>
      <w:r>
        <w:rPr>
          <w:rFonts w:ascii="Times New Roman"/>
          <w:b w:val="false"/>
          <w:i w:val="false"/>
          <w:color w:val="000000"/>
          <w:sz w:val="28"/>
        </w:rPr>
        <w:t>
      2) Міндеттері:</w:t>
      </w:r>
    </w:p>
    <w:bookmarkEnd w:id="33"/>
    <w:bookmarkStart w:name="z40" w:id="34"/>
    <w:p>
      <w:pPr>
        <w:spacing w:after="0"/>
        <w:ind w:left="0"/>
        <w:jc w:val="both"/>
      </w:pPr>
      <w:r>
        <w:rPr>
          <w:rFonts w:ascii="Times New Roman"/>
          <w:b w:val="false"/>
          <w:i w:val="false"/>
          <w:color w:val="000000"/>
          <w:sz w:val="28"/>
        </w:rPr>
        <w:t>
      жер қатынастарын реттеу саласында бірыңғай мемлекеттік саясатты жүргізу;</w:t>
      </w:r>
    </w:p>
    <w:bookmarkEnd w:id="34"/>
    <w:bookmarkStart w:name="z41" w:id="35"/>
    <w:p>
      <w:pPr>
        <w:spacing w:after="0"/>
        <w:ind w:left="0"/>
        <w:jc w:val="both"/>
      </w:pPr>
      <w:r>
        <w:rPr>
          <w:rFonts w:ascii="Times New Roman"/>
          <w:b w:val="false"/>
          <w:i w:val="false"/>
          <w:color w:val="000000"/>
          <w:sz w:val="28"/>
        </w:rPr>
        <w:t>
      ауданның жер қатынастарының жай-күйі туралы біртұтас деректер банкін құру және жүргізу;</w:t>
      </w:r>
    </w:p>
    <w:bookmarkEnd w:id="35"/>
    <w:bookmarkStart w:name="z42" w:id="36"/>
    <w:p>
      <w:pPr>
        <w:spacing w:after="0"/>
        <w:ind w:left="0"/>
        <w:jc w:val="both"/>
      </w:pPr>
      <w:r>
        <w:rPr>
          <w:rFonts w:ascii="Times New Roman"/>
          <w:b w:val="false"/>
          <w:i w:val="false"/>
          <w:color w:val="000000"/>
          <w:sz w:val="28"/>
        </w:rPr>
        <w:t xml:space="preserve">
      мемлекеттің жер қатынастары саласындағы мүдделерін қорғау; </w:t>
      </w:r>
    </w:p>
    <w:bookmarkEnd w:id="36"/>
    <w:bookmarkStart w:name="z43" w:id="37"/>
    <w:p>
      <w:pPr>
        <w:spacing w:after="0"/>
        <w:ind w:left="0"/>
        <w:jc w:val="both"/>
      </w:pPr>
      <w:r>
        <w:rPr>
          <w:rFonts w:ascii="Times New Roman"/>
          <w:b w:val="false"/>
          <w:i w:val="false"/>
          <w:color w:val="000000"/>
          <w:sz w:val="28"/>
        </w:rPr>
        <w:t>
      жерді аймақтарға бөлу жобаларын және аудандардың жерін ұтымды пайдалану жөніндегі бағдарламаларды, жобалар мен схемаларды әзірлеуді ұйымдастыру</w:t>
      </w:r>
    </w:p>
    <w:bookmarkEnd w:id="37"/>
    <w:bookmarkStart w:name="z44" w:id="38"/>
    <w:p>
      <w:pPr>
        <w:spacing w:after="0"/>
        <w:ind w:left="0"/>
        <w:jc w:val="both"/>
      </w:pPr>
      <w:r>
        <w:rPr>
          <w:rFonts w:ascii="Times New Roman"/>
          <w:b w:val="false"/>
          <w:i w:val="false"/>
          <w:color w:val="000000"/>
          <w:sz w:val="28"/>
        </w:rPr>
        <w:t>
      аудан аумағында мемлекеттік сәулет-қала құрылысы саясатын жүргізу;</w:t>
      </w:r>
    </w:p>
    <w:bookmarkEnd w:id="38"/>
    <w:bookmarkStart w:name="z45" w:id="39"/>
    <w:p>
      <w:pPr>
        <w:spacing w:after="0"/>
        <w:ind w:left="0"/>
        <w:jc w:val="both"/>
      </w:pPr>
      <w:r>
        <w:rPr>
          <w:rFonts w:ascii="Times New Roman"/>
          <w:b w:val="false"/>
          <w:i w:val="false"/>
          <w:color w:val="000000"/>
          <w:sz w:val="28"/>
        </w:rPr>
        <w:t>
      ауданның әкімшілік бірлігі аумағын қала құрылыстық игеру кезінде сәулет-қала құрылысы қызметі туралы заңнаманың, мемлекеттік нормативтердің және белгіленген тәртіппен бекітілген сәулет-қала құрылысы және өзге де жобалау құжаттамасы нормаларының сақталуын қамтамасыз ету;</w:t>
      </w:r>
    </w:p>
    <w:bookmarkEnd w:id="39"/>
    <w:bookmarkStart w:name="z46" w:id="40"/>
    <w:p>
      <w:pPr>
        <w:spacing w:after="0"/>
        <w:ind w:left="0"/>
        <w:jc w:val="both"/>
      </w:pPr>
      <w:r>
        <w:rPr>
          <w:rFonts w:ascii="Times New Roman"/>
          <w:b w:val="false"/>
          <w:i w:val="false"/>
          <w:color w:val="000000"/>
          <w:sz w:val="28"/>
        </w:rPr>
        <w:t>
       бекітілген қала құрылысы құжаттамасына сәйкес құрылыс жобаларының іске асырылу нормаларының, қала құрылысы тәртібінің, құрылыс салудың аумақтық ережелерінің сақталуын қамтамасыз ету;</w:t>
      </w:r>
    </w:p>
    <w:bookmarkEnd w:id="40"/>
    <w:bookmarkStart w:name="z47" w:id="41"/>
    <w:p>
      <w:pPr>
        <w:spacing w:after="0"/>
        <w:ind w:left="0"/>
        <w:jc w:val="both"/>
      </w:pPr>
      <w:r>
        <w:rPr>
          <w:rFonts w:ascii="Times New Roman"/>
          <w:b w:val="false"/>
          <w:i w:val="false"/>
          <w:color w:val="000000"/>
          <w:sz w:val="28"/>
        </w:rPr>
        <w:t>
      мемлекеттік қала құрылысы кадастрын аудан деңгейінде жүргізу;</w:t>
      </w:r>
    </w:p>
    <w:bookmarkEnd w:id="41"/>
    <w:bookmarkStart w:name="z48" w:id="42"/>
    <w:p>
      <w:pPr>
        <w:spacing w:after="0"/>
        <w:ind w:left="0"/>
        <w:jc w:val="both"/>
      </w:pPr>
      <w:r>
        <w:rPr>
          <w:rFonts w:ascii="Times New Roman"/>
          <w:b w:val="false"/>
          <w:i w:val="false"/>
          <w:color w:val="000000"/>
          <w:sz w:val="28"/>
        </w:rPr>
        <w:t>
      Қазақстан Республикасының заңнамалық актілерімен белгіленген өкілеттіктер шегінде сәулет және қала құрылысы қызметі саласындағы өзге міндеттерді жүзеге асыру.</w:t>
      </w:r>
    </w:p>
    <w:bookmarkEnd w:id="42"/>
    <w:bookmarkStart w:name="z49" w:id="43"/>
    <w:p>
      <w:pPr>
        <w:spacing w:after="0"/>
        <w:ind w:left="0"/>
        <w:jc w:val="both"/>
      </w:pPr>
      <w:r>
        <w:rPr>
          <w:rFonts w:ascii="Times New Roman"/>
          <w:b w:val="false"/>
          <w:i w:val="false"/>
          <w:color w:val="000000"/>
          <w:sz w:val="28"/>
        </w:rPr>
        <w:t>
      15. Функциялары:</w:t>
      </w:r>
    </w:p>
    <w:bookmarkEnd w:id="43"/>
    <w:bookmarkStart w:name="z50" w:id="44"/>
    <w:p>
      <w:pPr>
        <w:spacing w:after="0"/>
        <w:ind w:left="0"/>
        <w:jc w:val="both"/>
      </w:pPr>
      <w:r>
        <w:rPr>
          <w:rFonts w:ascii="Times New Roman"/>
          <w:b w:val="false"/>
          <w:i w:val="false"/>
          <w:color w:val="000000"/>
          <w:sz w:val="28"/>
        </w:rPr>
        <w:t>
      иесі жоқ жер учаскелерін анықтау және оларды есепке алу жөніндегі жұмысты ұйымдастыру;</w:t>
      </w:r>
    </w:p>
    <w:bookmarkEnd w:id="44"/>
    <w:bookmarkStart w:name="z51" w:id="45"/>
    <w:p>
      <w:pPr>
        <w:spacing w:after="0"/>
        <w:ind w:left="0"/>
        <w:jc w:val="both"/>
      </w:pPr>
      <w:r>
        <w:rPr>
          <w:rFonts w:ascii="Times New Roman"/>
          <w:b w:val="false"/>
          <w:i w:val="false"/>
          <w:color w:val="000000"/>
          <w:sz w:val="28"/>
        </w:rPr>
        <w:t>
      жер қатынастарын реттеу саласындағы мемлекеттік саясатты іске асыру;</w:t>
      </w:r>
    </w:p>
    <w:bookmarkEnd w:id="45"/>
    <w:bookmarkStart w:name="z52" w:id="46"/>
    <w:p>
      <w:pPr>
        <w:spacing w:after="0"/>
        <w:ind w:left="0"/>
        <w:jc w:val="both"/>
      </w:pPr>
      <w:r>
        <w:rPr>
          <w:rFonts w:ascii="Times New Roman"/>
          <w:b w:val="false"/>
          <w:i w:val="false"/>
          <w:color w:val="000000"/>
          <w:sz w:val="28"/>
        </w:rPr>
        <w:t>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46"/>
    <w:bookmarkStart w:name="z53" w:id="47"/>
    <w:p>
      <w:pPr>
        <w:spacing w:after="0"/>
        <w:ind w:left="0"/>
        <w:jc w:val="both"/>
      </w:pPr>
      <w:r>
        <w:rPr>
          <w:rFonts w:ascii="Times New Roman"/>
          <w:b w:val="false"/>
          <w:i w:val="false"/>
          <w:color w:val="000000"/>
          <w:sz w:val="28"/>
        </w:rPr>
        <w:t>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p>
    <w:bookmarkEnd w:id="47"/>
    <w:bookmarkStart w:name="z54" w:id="48"/>
    <w:p>
      <w:pPr>
        <w:spacing w:after="0"/>
        <w:ind w:left="0"/>
        <w:jc w:val="both"/>
      </w:pPr>
      <w:r>
        <w:rPr>
          <w:rFonts w:ascii="Times New Roman"/>
          <w:b w:val="false"/>
          <w:i w:val="false"/>
          <w:color w:val="000000"/>
          <w:sz w:val="28"/>
        </w:rPr>
        <w:t>
      мемлекет мұқтажы үшін жер учаскелерін мәжбүрлеп иеліктен шығару жөнінде ұсыныстар дайындау;</w:t>
      </w:r>
    </w:p>
    <w:bookmarkEnd w:id="48"/>
    <w:bookmarkStart w:name="z55" w:id="49"/>
    <w:p>
      <w:pPr>
        <w:spacing w:after="0"/>
        <w:ind w:left="0"/>
        <w:jc w:val="both"/>
      </w:pPr>
      <w:r>
        <w:rPr>
          <w:rFonts w:ascii="Times New Roman"/>
          <w:b w:val="false"/>
          <w:i w:val="false"/>
          <w:color w:val="000000"/>
          <w:sz w:val="28"/>
        </w:rPr>
        <w:t>
      жер учаскелерінің бөлінетіндігі мен бөлінбейтіндігін айқындау;</w:t>
      </w:r>
    </w:p>
    <w:bookmarkEnd w:id="49"/>
    <w:bookmarkStart w:name="z56" w:id="50"/>
    <w:p>
      <w:pPr>
        <w:spacing w:after="0"/>
        <w:ind w:left="0"/>
        <w:jc w:val="both"/>
      </w:pPr>
      <w:r>
        <w:rPr>
          <w:rFonts w:ascii="Times New Roman"/>
          <w:b w:val="false"/>
          <w:i w:val="false"/>
          <w:color w:val="000000"/>
          <w:sz w:val="28"/>
        </w:rPr>
        <w:t>
      мемлекет жеке меншікке сататын нақты жер учаскелерінің кадастрлық (бағалау) құнын бекіту;</w:t>
      </w:r>
    </w:p>
    <w:bookmarkEnd w:id="50"/>
    <w:bookmarkStart w:name="z57" w:id="51"/>
    <w:p>
      <w:pPr>
        <w:spacing w:after="0"/>
        <w:ind w:left="0"/>
        <w:jc w:val="both"/>
      </w:pPr>
      <w:r>
        <w:rPr>
          <w:rFonts w:ascii="Times New Roman"/>
          <w:b w:val="false"/>
          <w:i w:val="false"/>
          <w:color w:val="000000"/>
          <w:sz w:val="28"/>
        </w:rPr>
        <w:t>
      жерге орналастыруды жүргізуді ұйымдастыру және жер учаскелерін қалыптастыру жөніндегі жерге орналастыру жобаларын бекіту;</w:t>
      </w:r>
    </w:p>
    <w:bookmarkEnd w:id="51"/>
    <w:bookmarkStart w:name="z58" w:id="52"/>
    <w:p>
      <w:pPr>
        <w:spacing w:after="0"/>
        <w:ind w:left="0"/>
        <w:jc w:val="both"/>
      </w:pPr>
      <w:r>
        <w:rPr>
          <w:rFonts w:ascii="Times New Roman"/>
          <w:b w:val="false"/>
          <w:i w:val="false"/>
          <w:color w:val="000000"/>
          <w:sz w:val="28"/>
        </w:rPr>
        <w:t>
      ауданның жерін аймақтарға бөлу жобаларын, жерді ұтымды пайдалану жөніндегі жобалары мен схемаларын әзірлеуді ұйымдастыру;</w:t>
      </w:r>
    </w:p>
    <w:bookmarkEnd w:id="52"/>
    <w:bookmarkStart w:name="z59" w:id="53"/>
    <w:p>
      <w:pPr>
        <w:spacing w:after="0"/>
        <w:ind w:left="0"/>
        <w:jc w:val="both"/>
      </w:pPr>
      <w:r>
        <w:rPr>
          <w:rFonts w:ascii="Times New Roman"/>
          <w:b w:val="false"/>
          <w:i w:val="false"/>
          <w:color w:val="000000"/>
          <w:sz w:val="28"/>
        </w:rPr>
        <w:t>
      елді мекендер аумағының жер-шаруашылық орналастыру жобаларын әзірлеуді ұйымдастыру;</w:t>
      </w:r>
    </w:p>
    <w:bookmarkEnd w:id="53"/>
    <w:bookmarkStart w:name="z60" w:id="54"/>
    <w:p>
      <w:pPr>
        <w:spacing w:after="0"/>
        <w:ind w:left="0"/>
        <w:jc w:val="both"/>
      </w:pPr>
      <w:r>
        <w:rPr>
          <w:rFonts w:ascii="Times New Roman"/>
          <w:b w:val="false"/>
          <w:i w:val="false"/>
          <w:color w:val="000000"/>
          <w:sz w:val="28"/>
        </w:rPr>
        <w:t>
      жер сауда-саттығын (конкурстар, аукциондар) жүргізуді ұйымдастыру;</w:t>
      </w:r>
    </w:p>
    <w:bookmarkEnd w:id="54"/>
    <w:bookmarkStart w:name="z61" w:id="55"/>
    <w:p>
      <w:pPr>
        <w:spacing w:after="0"/>
        <w:ind w:left="0"/>
        <w:jc w:val="both"/>
      </w:pPr>
      <w:r>
        <w:rPr>
          <w:rFonts w:ascii="Times New Roman"/>
          <w:b w:val="false"/>
          <w:i w:val="false"/>
          <w:color w:val="000000"/>
          <w:sz w:val="28"/>
        </w:rPr>
        <w:t>
      жерді пайдалану мен қорғау мәселелерін қозғайтын, қалалық, аудандық маңызы бар жобалар мен схемаларға сараптама жүргізу;</w:t>
      </w:r>
    </w:p>
    <w:bookmarkEnd w:id="55"/>
    <w:bookmarkStart w:name="z62" w:id="56"/>
    <w:p>
      <w:pPr>
        <w:spacing w:after="0"/>
        <w:ind w:left="0"/>
        <w:jc w:val="both"/>
      </w:pPr>
      <w:r>
        <w:rPr>
          <w:rFonts w:ascii="Times New Roman"/>
          <w:b w:val="false"/>
          <w:i w:val="false"/>
          <w:color w:val="000000"/>
          <w:sz w:val="28"/>
        </w:rPr>
        <w:t>
      ауданның жер балансын жасау;</w:t>
      </w:r>
    </w:p>
    <w:bookmarkEnd w:id="56"/>
    <w:bookmarkStart w:name="z63" w:id="57"/>
    <w:p>
      <w:pPr>
        <w:spacing w:after="0"/>
        <w:ind w:left="0"/>
        <w:jc w:val="both"/>
      </w:pPr>
      <w:r>
        <w:rPr>
          <w:rFonts w:ascii="Times New Roman"/>
          <w:b w:val="false"/>
          <w:i w:val="false"/>
          <w:color w:val="000000"/>
          <w:sz w:val="28"/>
        </w:rPr>
        <w:t>
      жер учаскелерінің меншік иелері мен жер пайдаланушылардың, сондай-ақ жер құқығы қатынастарының басқа да субъектілерінің есебін жүргізу;</w:t>
      </w:r>
    </w:p>
    <w:bookmarkEnd w:id="57"/>
    <w:bookmarkStart w:name="z64" w:id="58"/>
    <w:p>
      <w:pPr>
        <w:spacing w:after="0"/>
        <w:ind w:left="0"/>
        <w:jc w:val="both"/>
      </w:pPr>
      <w:r>
        <w:rPr>
          <w:rFonts w:ascii="Times New Roman"/>
          <w:b w:val="false"/>
          <w:i w:val="false"/>
          <w:color w:val="000000"/>
          <w:sz w:val="28"/>
        </w:rPr>
        <w:t>
      ауыл шаруашылығы мақсатындағы жер учаскелерінің паспорттарын беру;</w:t>
      </w:r>
    </w:p>
    <w:bookmarkEnd w:id="58"/>
    <w:bookmarkStart w:name="z65" w:id="59"/>
    <w:p>
      <w:pPr>
        <w:spacing w:after="0"/>
        <w:ind w:left="0"/>
        <w:jc w:val="both"/>
      </w:pPr>
      <w:r>
        <w:rPr>
          <w:rFonts w:ascii="Times New Roman"/>
          <w:b w:val="false"/>
          <w:i w:val="false"/>
          <w:color w:val="000000"/>
          <w:sz w:val="28"/>
        </w:rPr>
        <w:t>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59"/>
    <w:bookmarkStart w:name="z66" w:id="60"/>
    <w:p>
      <w:pPr>
        <w:spacing w:after="0"/>
        <w:ind w:left="0"/>
        <w:jc w:val="both"/>
      </w:pPr>
      <w:r>
        <w:rPr>
          <w:rFonts w:ascii="Times New Roman"/>
          <w:b w:val="false"/>
          <w:i w:val="false"/>
          <w:color w:val="000000"/>
          <w:sz w:val="28"/>
        </w:rPr>
        <w:t>
      ауданның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60"/>
    <w:bookmarkStart w:name="z67" w:id="61"/>
    <w:p>
      <w:pPr>
        <w:spacing w:after="0"/>
        <w:ind w:left="0"/>
        <w:jc w:val="both"/>
      </w:pPr>
      <w:r>
        <w:rPr>
          <w:rFonts w:ascii="Times New Roman"/>
          <w:b w:val="false"/>
          <w:i w:val="false"/>
          <w:color w:val="000000"/>
          <w:sz w:val="28"/>
        </w:rPr>
        <w:t>
      ауыл шаруашылығы алқаптарын бір түрден екіншісіне ауыстыру жөнінде ұсыныстар дайындау;</w:t>
      </w:r>
    </w:p>
    <w:bookmarkEnd w:id="61"/>
    <w:bookmarkStart w:name="z68" w:id="62"/>
    <w:p>
      <w:pPr>
        <w:spacing w:after="0"/>
        <w:ind w:left="0"/>
        <w:jc w:val="both"/>
      </w:pPr>
      <w:r>
        <w:rPr>
          <w:rFonts w:ascii="Times New Roman"/>
          <w:b w:val="false"/>
          <w:i w:val="false"/>
          <w:color w:val="000000"/>
          <w:sz w:val="28"/>
        </w:rPr>
        <w:t>
      пайдаланылмай жатқан және Қазақстан Республикасының заңнамасын бұза отырып пайдаланылып жатқан жерді анықтау;</w:t>
      </w:r>
    </w:p>
    <w:bookmarkEnd w:id="62"/>
    <w:bookmarkStart w:name="z69" w:id="63"/>
    <w:p>
      <w:pPr>
        <w:spacing w:after="0"/>
        <w:ind w:left="0"/>
        <w:jc w:val="both"/>
      </w:pPr>
      <w:r>
        <w:rPr>
          <w:rFonts w:ascii="Times New Roman"/>
          <w:b w:val="false"/>
          <w:i w:val="false"/>
          <w:color w:val="000000"/>
          <w:sz w:val="28"/>
        </w:rPr>
        <w:t>
      жерді резервке қалдыру жөніндегі ұсыныстарды дайындау;</w:t>
      </w:r>
    </w:p>
    <w:bookmarkEnd w:id="63"/>
    <w:bookmarkStart w:name="z70" w:id="64"/>
    <w:p>
      <w:pPr>
        <w:spacing w:after="0"/>
        <w:ind w:left="0"/>
        <w:jc w:val="both"/>
      </w:pPr>
      <w:r>
        <w:rPr>
          <w:rFonts w:ascii="Times New Roman"/>
          <w:b w:val="false"/>
          <w:i w:val="false"/>
          <w:color w:val="000000"/>
          <w:sz w:val="28"/>
        </w:rPr>
        <w:t>
      жер - кадастрлық жоспарды бекіту;</w:t>
      </w:r>
    </w:p>
    <w:bookmarkEnd w:id="64"/>
    <w:bookmarkStart w:name="z71" w:id="65"/>
    <w:p>
      <w:pPr>
        <w:spacing w:after="0"/>
        <w:ind w:left="0"/>
        <w:jc w:val="both"/>
      </w:pPr>
      <w:r>
        <w:rPr>
          <w:rFonts w:ascii="Times New Roman"/>
          <w:b w:val="false"/>
          <w:i w:val="false"/>
          <w:color w:val="000000"/>
          <w:sz w:val="28"/>
        </w:rPr>
        <w:t>
      жеке және заңды тұлғалардың өтініштері мен шағымдарын уақтылы қарауды қамтамасыз ету;</w:t>
      </w:r>
    </w:p>
    <w:bookmarkEnd w:id="65"/>
    <w:bookmarkStart w:name="z72" w:id="66"/>
    <w:p>
      <w:pPr>
        <w:spacing w:after="0"/>
        <w:ind w:left="0"/>
        <w:jc w:val="both"/>
      </w:pPr>
      <w:r>
        <w:rPr>
          <w:rFonts w:ascii="Times New Roman"/>
          <w:b w:val="false"/>
          <w:i w:val="false"/>
          <w:color w:val="000000"/>
          <w:sz w:val="28"/>
        </w:rPr>
        <w:t xml:space="preserve">
       бөлімге қатысты жұмыстары бойынша аудан әкіміне, аудан әкімі жанындағы аппарат мәжілістеріне, аудан әкімдігіне, мәслихатқа мәселелер ұсыну және есеп беру; </w:t>
      </w:r>
    </w:p>
    <w:bookmarkEnd w:id="66"/>
    <w:bookmarkStart w:name="z73" w:id="67"/>
    <w:p>
      <w:pPr>
        <w:spacing w:after="0"/>
        <w:ind w:left="0"/>
        <w:jc w:val="both"/>
      </w:pPr>
      <w:r>
        <w:rPr>
          <w:rFonts w:ascii="Times New Roman"/>
          <w:b w:val="false"/>
          <w:i w:val="false"/>
          <w:color w:val="000000"/>
          <w:sz w:val="28"/>
        </w:rPr>
        <w:t>
      заңдарда белгiленген тәртiппен бекiтiлген аудан аумағының қала құрылысын жоспарлаудың кешендi схемасын (аудандық жоспарлау жобасын), ауылдық елдi мекендердiң бас жоспарларын iске асыру жөніндегi қызметтi үйлестiру;</w:t>
      </w:r>
    </w:p>
    <w:bookmarkEnd w:id="67"/>
    <w:bookmarkStart w:name="z74" w:id="68"/>
    <w:p>
      <w:pPr>
        <w:spacing w:after="0"/>
        <w:ind w:left="0"/>
        <w:jc w:val="both"/>
      </w:pPr>
      <w:r>
        <w:rPr>
          <w:rFonts w:ascii="Times New Roman"/>
          <w:b w:val="false"/>
          <w:i w:val="false"/>
          <w:color w:val="000000"/>
          <w:sz w:val="28"/>
        </w:rPr>
        <w:t xml:space="preserve">
       мемлекеттік қала құрылысы кадастрының дерекқорына енгізу үшін белгіленген тәртіппен ақпарат және (немесе) мәліметтер беру; </w:t>
      </w:r>
    </w:p>
    <w:bookmarkEnd w:id="68"/>
    <w:bookmarkStart w:name="z75" w:id="69"/>
    <w:p>
      <w:pPr>
        <w:spacing w:after="0"/>
        <w:ind w:left="0"/>
        <w:jc w:val="both"/>
      </w:pPr>
      <w:r>
        <w:rPr>
          <w:rFonts w:ascii="Times New Roman"/>
          <w:b w:val="false"/>
          <w:i w:val="false"/>
          <w:color w:val="000000"/>
          <w:sz w:val="28"/>
        </w:rPr>
        <w:t>
      аумақта жоспарланып отырған қала құрылысының өзгерiстерi туралы халыққа хабарлап отыру;</w:t>
      </w:r>
    </w:p>
    <w:bookmarkEnd w:id="69"/>
    <w:bookmarkStart w:name="z76" w:id="70"/>
    <w:p>
      <w:pPr>
        <w:spacing w:after="0"/>
        <w:ind w:left="0"/>
        <w:jc w:val="both"/>
      </w:pPr>
      <w:r>
        <w:rPr>
          <w:rFonts w:ascii="Times New Roman"/>
          <w:b w:val="false"/>
          <w:i w:val="false"/>
          <w:color w:val="000000"/>
          <w:sz w:val="28"/>
        </w:rPr>
        <w:t>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w:t>
      </w:r>
    </w:p>
    <w:bookmarkEnd w:id="70"/>
    <w:bookmarkStart w:name="z77" w:id="71"/>
    <w:p>
      <w:pPr>
        <w:spacing w:after="0"/>
        <w:ind w:left="0"/>
        <w:jc w:val="both"/>
      </w:pPr>
      <w:r>
        <w:rPr>
          <w:rFonts w:ascii="Times New Roman"/>
          <w:b w:val="false"/>
          <w:i w:val="false"/>
          <w:color w:val="000000"/>
          <w:sz w:val="28"/>
        </w:rPr>
        <w:t>
       объектілерді пайдалануға қабылдау актілерін, сондай-ақ пайдалануға берілетін объектілерді (кешендерді) есепке алуды жүргізу;</w:t>
      </w:r>
    </w:p>
    <w:bookmarkEnd w:id="71"/>
    <w:bookmarkStart w:name="z78" w:id="72"/>
    <w:p>
      <w:pPr>
        <w:spacing w:after="0"/>
        <w:ind w:left="0"/>
        <w:jc w:val="both"/>
      </w:pPr>
      <w:r>
        <w:rPr>
          <w:rFonts w:ascii="Times New Roman"/>
          <w:b w:val="false"/>
          <w:i w:val="false"/>
          <w:color w:val="000000"/>
          <w:sz w:val="28"/>
        </w:rPr>
        <w:t>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p>
    <w:bookmarkEnd w:id="72"/>
    <w:bookmarkStart w:name="z79" w:id="73"/>
    <w:p>
      <w:pPr>
        <w:spacing w:after="0"/>
        <w:ind w:left="0"/>
        <w:jc w:val="both"/>
      </w:pPr>
      <w:r>
        <w:rPr>
          <w:rFonts w:ascii="Times New Roman"/>
          <w:b w:val="false"/>
          <w:i w:val="false"/>
          <w:color w:val="000000"/>
          <w:sz w:val="28"/>
        </w:rPr>
        <w:t>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bookmarkEnd w:id="73"/>
    <w:bookmarkStart w:name="z80" w:id="74"/>
    <w:p>
      <w:pPr>
        <w:spacing w:after="0"/>
        <w:ind w:left="0"/>
        <w:jc w:val="both"/>
      </w:pPr>
      <w:r>
        <w:rPr>
          <w:rFonts w:ascii="Times New Roman"/>
          <w:b w:val="false"/>
          <w:i w:val="false"/>
          <w:color w:val="000000"/>
          <w:sz w:val="28"/>
        </w:rPr>
        <w:t>
       елді мекендердің бекітілген бас жоспарларын (аумақтық даму схемаларын) дамыту үшін әзірленетін қала құрылысы жобаларын іске асыру;</w:t>
      </w:r>
    </w:p>
    <w:bookmarkEnd w:id="74"/>
    <w:bookmarkStart w:name="z81" w:id="75"/>
    <w:p>
      <w:pPr>
        <w:spacing w:after="0"/>
        <w:ind w:left="0"/>
        <w:jc w:val="both"/>
      </w:pPr>
      <w:r>
        <w:rPr>
          <w:rFonts w:ascii="Times New Roman"/>
          <w:b w:val="false"/>
          <w:i w:val="false"/>
          <w:color w:val="000000"/>
          <w:sz w:val="28"/>
        </w:rPr>
        <w:t>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75"/>
    <w:bookmarkStart w:name="z82" w:id="76"/>
    <w:p>
      <w:pPr>
        <w:spacing w:after="0"/>
        <w:ind w:left="0"/>
        <w:jc w:val="both"/>
      </w:pPr>
      <w:r>
        <w:rPr>
          <w:rFonts w:ascii="Times New Roman"/>
          <w:b w:val="false"/>
          <w:i w:val="false"/>
          <w:color w:val="000000"/>
          <w:sz w:val="28"/>
        </w:rPr>
        <w:t>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p>
    <w:bookmarkEnd w:id="76"/>
    <w:bookmarkStart w:name="z83" w:id="77"/>
    <w:p>
      <w:pPr>
        <w:spacing w:after="0"/>
        <w:ind w:left="0"/>
        <w:jc w:val="both"/>
      </w:pPr>
      <w:r>
        <w:rPr>
          <w:rFonts w:ascii="Times New Roman"/>
          <w:b w:val="false"/>
          <w:i w:val="false"/>
          <w:color w:val="000000"/>
          <w:sz w:val="28"/>
        </w:rPr>
        <w:t>
       бұрыннан бар үйлердің үй-жайларын қайта жоспарлау арқылы реконструкциялау туралы шешім қабылдау;</w:t>
      </w:r>
    </w:p>
    <w:bookmarkEnd w:id="77"/>
    <w:bookmarkStart w:name="z84" w:id="78"/>
    <w:p>
      <w:pPr>
        <w:spacing w:after="0"/>
        <w:ind w:left="0"/>
        <w:jc w:val="both"/>
      </w:pPr>
      <w:r>
        <w:rPr>
          <w:rFonts w:ascii="Times New Roman"/>
          <w:b w:val="false"/>
          <w:i w:val="false"/>
          <w:color w:val="000000"/>
          <w:sz w:val="28"/>
        </w:rPr>
        <w:t>
       сәулет және қала құрылысы органдары қызметін жақсарту және нормативтік-әдістемелік базаны жетілдіру мәселелері жөнінде ұсыныстар дайындау;</w:t>
      </w:r>
    </w:p>
    <w:bookmarkEnd w:id="78"/>
    <w:bookmarkStart w:name="z85" w:id="79"/>
    <w:p>
      <w:pPr>
        <w:spacing w:after="0"/>
        <w:ind w:left="0"/>
        <w:jc w:val="both"/>
      </w:pPr>
      <w:r>
        <w:rPr>
          <w:rFonts w:ascii="Times New Roman"/>
          <w:b w:val="false"/>
          <w:i w:val="false"/>
          <w:color w:val="000000"/>
          <w:sz w:val="28"/>
        </w:rPr>
        <w:t>
       бөлім қызметкерлерінің жұмысында, олардың біліктіліктерін арттыруда тиісті кәсіби деңгейді қамтамасыз ету;</w:t>
      </w:r>
    </w:p>
    <w:bookmarkEnd w:id="79"/>
    <w:bookmarkStart w:name="z86" w:id="80"/>
    <w:p>
      <w:pPr>
        <w:spacing w:after="0"/>
        <w:ind w:left="0"/>
        <w:jc w:val="both"/>
      </w:pPr>
      <w:r>
        <w:rPr>
          <w:rFonts w:ascii="Times New Roman"/>
          <w:b w:val="false"/>
          <w:i w:val="false"/>
          <w:color w:val="000000"/>
          <w:sz w:val="28"/>
        </w:rPr>
        <w:t>
       аудан аумағында сәулет-құрылыс бақылауы мен қадағалауы мемлекеттік органдарының жұмысына жәрдемдесу;</w:t>
      </w:r>
    </w:p>
    <w:bookmarkEnd w:id="80"/>
    <w:bookmarkStart w:name="z87" w:id="81"/>
    <w:p>
      <w:pPr>
        <w:spacing w:after="0"/>
        <w:ind w:left="0"/>
        <w:jc w:val="both"/>
      </w:pPr>
      <w:r>
        <w:rPr>
          <w:rFonts w:ascii="Times New Roman"/>
          <w:b w:val="false"/>
          <w:i w:val="false"/>
          <w:color w:val="000000"/>
          <w:sz w:val="28"/>
        </w:rPr>
        <w:t>
       бөлімде гендерлік теңдікті нығайту жөніндегі тиісті іс-шараларды жүзеге асыру;</w:t>
      </w:r>
    </w:p>
    <w:bookmarkEnd w:id="81"/>
    <w:bookmarkStart w:name="z88" w:id="82"/>
    <w:p>
      <w:pPr>
        <w:spacing w:after="0"/>
        <w:ind w:left="0"/>
        <w:jc w:val="both"/>
      </w:pPr>
      <w:r>
        <w:rPr>
          <w:rFonts w:ascii="Times New Roman"/>
          <w:b w:val="false"/>
          <w:i w:val="false"/>
          <w:color w:val="000000"/>
          <w:sz w:val="28"/>
        </w:rPr>
        <w:t>
       Қазақстан Республикасының аумағында жылжымайтын мүлік объектілерінің мекенжайын айқындау жөнінде анықтама беру;</w:t>
      </w:r>
    </w:p>
    <w:bookmarkEnd w:id="82"/>
    <w:bookmarkStart w:name="z89" w:id="83"/>
    <w:p>
      <w:pPr>
        <w:spacing w:after="0"/>
        <w:ind w:left="0"/>
        <w:jc w:val="both"/>
      </w:pPr>
      <w:r>
        <w:rPr>
          <w:rFonts w:ascii="Times New Roman"/>
          <w:b w:val="false"/>
          <w:i w:val="false"/>
          <w:color w:val="000000"/>
          <w:sz w:val="28"/>
        </w:rPr>
        <w:t>
       құрылыс және реконструкция (қайта жоспарлау, қайта жабдықтау) жобаларын әзірлеу кезінде бастапқы материалдарды ұсыну;</w:t>
      </w:r>
    </w:p>
    <w:bookmarkEnd w:id="83"/>
    <w:bookmarkStart w:name="z90" w:id="84"/>
    <w:p>
      <w:pPr>
        <w:spacing w:after="0"/>
        <w:ind w:left="0"/>
        <w:jc w:val="both"/>
      </w:pPr>
      <w:r>
        <w:rPr>
          <w:rFonts w:ascii="Times New Roman"/>
          <w:b w:val="false"/>
          <w:i w:val="false"/>
          <w:color w:val="000000"/>
          <w:sz w:val="28"/>
        </w:rPr>
        <w:t>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w:t>
      </w:r>
    </w:p>
    <w:bookmarkEnd w:id="84"/>
    <w:bookmarkStart w:name="z91" w:id="85"/>
    <w:p>
      <w:pPr>
        <w:spacing w:after="0"/>
        <w:ind w:left="0"/>
        <w:jc w:val="both"/>
      </w:pPr>
      <w:r>
        <w:rPr>
          <w:rFonts w:ascii="Times New Roman"/>
          <w:b w:val="false"/>
          <w:i w:val="false"/>
          <w:color w:val="000000"/>
          <w:sz w:val="28"/>
        </w:rPr>
        <w:t>
       эскизді (эскиздік жобаны) келісуден өткізу;</w:t>
      </w:r>
    </w:p>
    <w:bookmarkEnd w:id="85"/>
    <w:bookmarkStart w:name="z92" w:id="86"/>
    <w:p>
      <w:pPr>
        <w:spacing w:after="0"/>
        <w:ind w:left="0"/>
        <w:jc w:val="both"/>
      </w:pPr>
      <w:r>
        <w:rPr>
          <w:rFonts w:ascii="Times New Roman"/>
          <w:b w:val="false"/>
          <w:i w:val="false"/>
          <w:color w:val="000000"/>
          <w:sz w:val="28"/>
        </w:rPr>
        <w:t>
      сәулет жоспарлау тапсырмасын (СЖТ) беру</w:t>
      </w:r>
    </w:p>
    <w:bookmarkEnd w:id="86"/>
    <w:bookmarkStart w:name="z93" w:id="87"/>
    <w:p>
      <w:pPr>
        <w:spacing w:after="0"/>
        <w:ind w:left="0"/>
        <w:jc w:val="both"/>
      </w:pPr>
      <w:r>
        <w:rPr>
          <w:rFonts w:ascii="Times New Roman"/>
          <w:b w:val="false"/>
          <w:i w:val="false"/>
          <w:color w:val="000000"/>
          <w:sz w:val="28"/>
        </w:rPr>
        <w:t>
      құрылыс, сәулет және қала құрылысы қызметі туралы заңдылыққа қайшы келмейтін, бөлім туралы ережесімен анықталған басқада қызметтерді орындау.</w:t>
      </w:r>
    </w:p>
    <w:bookmarkEnd w:id="87"/>
    <w:bookmarkStart w:name="z94" w:id="88"/>
    <w:p>
      <w:pPr>
        <w:spacing w:after="0"/>
        <w:ind w:left="0"/>
        <w:jc w:val="left"/>
      </w:pPr>
      <w:r>
        <w:rPr>
          <w:rFonts w:ascii="Times New Roman"/>
          <w:b/>
          <w:i w:val="false"/>
          <w:color w:val="000000"/>
        </w:rPr>
        <w:t xml:space="preserve"> 3. Мемлекеттік органның басшысының мәртебесі, өкілеттіктері</w:t>
      </w:r>
    </w:p>
    <w:bookmarkEnd w:id="88"/>
    <w:bookmarkStart w:name="z95" w:id="89"/>
    <w:p>
      <w:pPr>
        <w:spacing w:after="0"/>
        <w:ind w:left="0"/>
        <w:jc w:val="both"/>
      </w:pPr>
      <w:r>
        <w:rPr>
          <w:rFonts w:ascii="Times New Roman"/>
          <w:b w:val="false"/>
          <w:i w:val="false"/>
          <w:color w:val="000000"/>
          <w:sz w:val="28"/>
        </w:rPr>
        <w:t>
      16. Бөлімді басқаруды басшы жүзеге асырады, ол бөлімге жүктелген мiндеттердiң орындалуына және оның өз өкілеттіктерін жүзеге асыруына дербес жауапты болады.</w:t>
      </w:r>
    </w:p>
    <w:bookmarkEnd w:id="89"/>
    <w:bookmarkStart w:name="z96" w:id="90"/>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90"/>
    <w:bookmarkStart w:name="z97" w:id="91"/>
    <w:p>
      <w:pPr>
        <w:spacing w:after="0"/>
        <w:ind w:left="0"/>
        <w:jc w:val="both"/>
      </w:pPr>
      <w:r>
        <w:rPr>
          <w:rFonts w:ascii="Times New Roman"/>
          <w:b w:val="false"/>
          <w:i w:val="false"/>
          <w:color w:val="000000"/>
          <w:sz w:val="28"/>
        </w:rPr>
        <w:t>
      18. Бөлім басшысының өкiлеттiктерi:</w:t>
      </w:r>
    </w:p>
    <w:bookmarkEnd w:id="91"/>
    <w:bookmarkStart w:name="z98" w:id="92"/>
    <w:p>
      <w:pPr>
        <w:spacing w:after="0"/>
        <w:ind w:left="0"/>
        <w:jc w:val="both"/>
      </w:pPr>
      <w:r>
        <w:rPr>
          <w:rFonts w:ascii="Times New Roman"/>
          <w:b w:val="false"/>
          <w:i w:val="false"/>
          <w:color w:val="000000"/>
          <w:sz w:val="28"/>
        </w:rPr>
        <w:t>
      бөлімнің жұмысын ұйымдастырады, басшылық етеді;</w:t>
      </w:r>
    </w:p>
    <w:bookmarkEnd w:id="92"/>
    <w:bookmarkStart w:name="z99" w:id="93"/>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93"/>
    <w:bookmarkStart w:name="z100" w:id="94"/>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94"/>
    <w:bookmarkStart w:name="z101" w:id="95"/>
    <w:p>
      <w:pPr>
        <w:spacing w:after="0"/>
        <w:ind w:left="0"/>
        <w:jc w:val="both"/>
      </w:pPr>
      <w:r>
        <w:rPr>
          <w:rFonts w:ascii="Times New Roman"/>
          <w:b w:val="false"/>
          <w:i w:val="false"/>
          <w:color w:val="000000"/>
          <w:sz w:val="28"/>
        </w:rPr>
        <w:t>
      бөлім атынан шарттар жасасады, өз құзыреті шегінде бұйрықтар шығарады;</w:t>
      </w:r>
    </w:p>
    <w:bookmarkEnd w:id="95"/>
    <w:bookmarkStart w:name="z102" w:id="96"/>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96"/>
    <w:bookmarkStart w:name="z103" w:id="97"/>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97"/>
    <w:bookmarkStart w:name="z104" w:id="98"/>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98"/>
    <w:bookmarkStart w:name="z105" w:id="99"/>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99"/>
    <w:bookmarkStart w:name="z106" w:id="100"/>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тікелей жауапкершілікте болады; қолданыстағы заңнамаға сәйкес бөлімнің міндеттерінен туындайтын өзге де өкілеттіктерді жүзеге асырады.</w:t>
      </w:r>
    </w:p>
    <w:bookmarkEnd w:id="100"/>
    <w:bookmarkStart w:name="z107" w:id="101"/>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101"/>
    <w:bookmarkStart w:name="z108" w:id="102"/>
    <w:p>
      <w:pPr>
        <w:spacing w:after="0"/>
        <w:ind w:left="0"/>
        <w:jc w:val="both"/>
      </w:pPr>
      <w:r>
        <w:rPr>
          <w:rFonts w:ascii="Times New Roman"/>
          <w:b w:val="false"/>
          <w:i w:val="false"/>
          <w:color w:val="000000"/>
          <w:sz w:val="28"/>
        </w:rPr>
        <w:t>
      19. Бөлімнің Қазақстан Республикасының қолданыстағы заңнамасына сәйкес лауазымға тағайындалатын және лауазымнан босатылатын басшы немесе лауазымды тұлға басқарады.</w:t>
      </w:r>
    </w:p>
    <w:bookmarkEnd w:id="102"/>
    <w:bookmarkStart w:name="z109" w:id="103"/>
    <w:p>
      <w:pPr>
        <w:spacing w:after="0"/>
        <w:ind w:left="0"/>
        <w:jc w:val="left"/>
      </w:pPr>
      <w:r>
        <w:rPr>
          <w:rFonts w:ascii="Times New Roman"/>
          <w:b/>
          <w:i w:val="false"/>
          <w:color w:val="000000"/>
        </w:rPr>
        <w:t xml:space="preserve"> 4. Мемлекеттік органның мүлкі</w:t>
      </w:r>
    </w:p>
    <w:bookmarkEnd w:id="103"/>
    <w:bookmarkStart w:name="z110" w:id="104"/>
    <w:p>
      <w:pPr>
        <w:spacing w:after="0"/>
        <w:ind w:left="0"/>
        <w:jc w:val="both"/>
      </w:pPr>
      <w:r>
        <w:rPr>
          <w:rFonts w:ascii="Times New Roman"/>
          <w:b w:val="false"/>
          <w:i w:val="false"/>
          <w:color w:val="000000"/>
          <w:sz w:val="28"/>
        </w:rPr>
        <w:t>
      20. Бөлім заңнамада көзделген жағдайларда жедел басқару құқығында оқшауланған мүлкі болуы мүмкін.</w:t>
      </w:r>
    </w:p>
    <w:bookmarkEnd w:id="104"/>
    <w:bookmarkStart w:name="z111" w:id="10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5"/>
    <w:bookmarkStart w:name="z112" w:id="106"/>
    <w:p>
      <w:pPr>
        <w:spacing w:after="0"/>
        <w:ind w:left="0"/>
        <w:jc w:val="both"/>
      </w:pPr>
      <w:r>
        <w:rPr>
          <w:rFonts w:ascii="Times New Roman"/>
          <w:b w:val="false"/>
          <w:i w:val="false"/>
          <w:color w:val="000000"/>
          <w:sz w:val="28"/>
        </w:rPr>
        <w:t>
      21. Бөлімнің бекітілген мүлік коммуналдық меншікке жатады.</w:t>
      </w:r>
    </w:p>
    <w:bookmarkEnd w:id="106"/>
    <w:bookmarkStart w:name="z113" w:id="107"/>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7"/>
    <w:bookmarkStart w:name="z114" w:id="108"/>
    <w:p>
      <w:pPr>
        <w:spacing w:after="0"/>
        <w:ind w:left="0"/>
        <w:jc w:val="left"/>
      </w:pPr>
      <w:r>
        <w:rPr>
          <w:rFonts w:ascii="Times New Roman"/>
          <w:b/>
          <w:i w:val="false"/>
          <w:color w:val="000000"/>
        </w:rPr>
        <w:t xml:space="preserve"> 5. Мемлекеттік органды қайта ұйымдастыру және тарату</w:t>
      </w:r>
    </w:p>
    <w:bookmarkEnd w:id="108"/>
    <w:bookmarkStart w:name="z115" w:id="109"/>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