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048c" w14:textId="a260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Маслихатының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17 мамырдағы № 18-VIII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және аудандық мәслихаттың 2017 жылғы 29 қыркүйектегі № 210-VI "Құрманғазы аудандық мәслихатының регламентін бекіту туралы" шешіміне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"Құрманғазы аудандық Маслихатының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Аудандық мәслихаттың 2018 жылғы 12 шілдедегі № 303-VI "Құрманғазы аудандық Маслихатының аппараты" мемлекеттік мекемесінің Ережесін бекіту туралы" шешімі қолданыстан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17 мамырдағы</w:t>
            </w:r>
            <w:r>
              <w:br/>
            </w:r>
            <w:r>
              <w:rPr>
                <w:rFonts w:ascii="Times New Roman"/>
                <w:b w:val="false"/>
                <w:i w:val="false"/>
                <w:color w:val="000000"/>
                <w:sz w:val="20"/>
              </w:rPr>
              <w:t>№ 18-VІІІ шешіміне қосымша</w:t>
            </w:r>
          </w:p>
        </w:tc>
      </w:tr>
    </w:tbl>
    <w:bookmarkStart w:name="z11" w:id="5"/>
    <w:p>
      <w:pPr>
        <w:spacing w:after="0"/>
        <w:ind w:left="0"/>
        <w:jc w:val="left"/>
      </w:pPr>
      <w:r>
        <w:rPr>
          <w:rFonts w:ascii="Times New Roman"/>
          <w:b/>
          <w:i w:val="false"/>
          <w:color w:val="000000"/>
        </w:rPr>
        <w:t xml:space="preserve"> "Құрманғазы аудандық Маслихатының аппараты"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"Құрманғазы аудандық Маслихатының аппараты" мемлекеттік мекемесі (бұдан әрі–мәслихат аппараты) мәслихат пен оның органдарын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5" w:id="9"/>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Мәслихат аппараты ұйымдастырушылық-құқықтық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7" w:id="11"/>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"Құрманғазы аудандық Маслихатының аппараты" мемлекеттік мекемесі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"Құрманғазы аудандық Маслихатының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060400, Қазақстан Республикасы, Атырау облысы, Құрманғазы ауданы, Құрманғазы ауылы, С.Көшекбаев көшесі 2.</w:t>
      </w:r>
    </w:p>
    <w:bookmarkEnd w:id="15"/>
    <w:bookmarkStart w:name="z22" w:id="16"/>
    <w:p>
      <w:pPr>
        <w:spacing w:after="0"/>
        <w:ind w:left="0"/>
        <w:jc w:val="both"/>
      </w:pPr>
      <w:r>
        <w:rPr>
          <w:rFonts w:ascii="Times New Roman"/>
          <w:b w:val="false"/>
          <w:i w:val="false"/>
          <w:color w:val="000000"/>
          <w:sz w:val="28"/>
        </w:rPr>
        <w:t>
      Мемлекеттік мекеменің жұмыс тәртібі:</w:t>
      </w:r>
    </w:p>
    <w:bookmarkEnd w:id="16"/>
    <w:bookmarkStart w:name="z23" w:id="17"/>
    <w:p>
      <w:pPr>
        <w:spacing w:after="0"/>
        <w:ind w:left="0"/>
        <w:jc w:val="both"/>
      </w:pPr>
      <w:r>
        <w:rPr>
          <w:rFonts w:ascii="Times New Roman"/>
          <w:b w:val="false"/>
          <w:i w:val="false"/>
          <w:color w:val="000000"/>
          <w:sz w:val="28"/>
        </w:rPr>
        <w:t>
      дүйсенбі–жұма күндері сағат 09:00-ден 18:30-ға дейін, түскі үзіліс сағат 13:00-ден 14:30-ға дейін, демалыс күндері: сенбі–жексенбі күндері.</w:t>
      </w:r>
    </w:p>
    <w:bookmarkEnd w:id="17"/>
    <w:bookmarkStart w:name="z24"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8"/>
    <w:bookmarkStart w:name="z25" w:id="19"/>
    <w:p>
      <w:pPr>
        <w:spacing w:after="0"/>
        <w:ind w:left="0"/>
        <w:jc w:val="both"/>
      </w:pPr>
      <w:r>
        <w:rPr>
          <w:rFonts w:ascii="Times New Roman"/>
          <w:b w:val="false"/>
          <w:i w:val="false"/>
          <w:color w:val="000000"/>
          <w:sz w:val="28"/>
        </w:rPr>
        <w:t>
      11. Мәслихат аппаратының қызметін қаржыландыру жергілікті және республикалық бюджеттер есебінен жүзеге асырылады.</w:t>
      </w:r>
    </w:p>
    <w:bookmarkEnd w:id="19"/>
    <w:bookmarkStart w:name="z26" w:id="20"/>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мәслихат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13. Мақсаты:</w:t>
      </w:r>
    </w:p>
    <w:bookmarkEnd w:id="23"/>
    <w:bookmarkStart w:name="z30" w:id="24"/>
    <w:p>
      <w:pPr>
        <w:spacing w:after="0"/>
        <w:ind w:left="0"/>
        <w:jc w:val="both"/>
      </w:pPr>
      <w:r>
        <w:rPr>
          <w:rFonts w:ascii="Times New Roman"/>
          <w:b w:val="false"/>
          <w:i w:val="false"/>
          <w:color w:val="000000"/>
          <w:sz w:val="28"/>
        </w:rPr>
        <w:t xml:space="preserve">
      Азаматтар мен ұйымдардың </w:t>
      </w:r>
      <w:r>
        <w:rPr>
          <w:rFonts w:ascii="Times New Roman"/>
          <w:b w:val="false"/>
          <w:i w:val="false"/>
          <w:color w:val="000000"/>
          <w:sz w:val="28"/>
        </w:rPr>
        <w:t>Қазақстан Республикасы 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1)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 оның ішінде ақпарат, анықтамалар, есептер, шешімдер жобаларын, нормативтік құқықтық актілері жобаларының жариялануы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w:t>
      </w:r>
    </w:p>
    <w:bookmarkEnd w:id="27"/>
    <w:bookmarkStart w:name="z34" w:id="28"/>
    <w:p>
      <w:pPr>
        <w:spacing w:after="0"/>
        <w:ind w:left="0"/>
        <w:jc w:val="both"/>
      </w:pPr>
      <w:r>
        <w:rPr>
          <w:rFonts w:ascii="Times New Roman"/>
          <w:b w:val="false"/>
          <w:i w:val="false"/>
          <w:color w:val="000000"/>
          <w:sz w:val="28"/>
        </w:rPr>
        <w:t>
      2)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bookmarkEnd w:id="28"/>
    <w:bookmarkStart w:name="z35" w:id="29"/>
    <w:p>
      <w:pPr>
        <w:spacing w:after="0"/>
        <w:ind w:left="0"/>
        <w:jc w:val="both"/>
      </w:pPr>
      <w:r>
        <w:rPr>
          <w:rFonts w:ascii="Times New Roman"/>
          <w:b w:val="false"/>
          <w:i w:val="false"/>
          <w:color w:val="000000"/>
          <w:sz w:val="28"/>
        </w:rPr>
        <w:t>
      3)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bookmarkEnd w:id="29"/>
    <w:bookmarkStart w:name="z36" w:id="30"/>
    <w:p>
      <w:pPr>
        <w:spacing w:after="0"/>
        <w:ind w:left="0"/>
        <w:jc w:val="both"/>
      </w:pPr>
      <w:r>
        <w:rPr>
          <w:rFonts w:ascii="Times New Roman"/>
          <w:b w:val="false"/>
          <w:i w:val="false"/>
          <w:color w:val="000000"/>
          <w:sz w:val="28"/>
        </w:rPr>
        <w:t>
      4) қабылданған шешімдердің, сондай-ақ Қазақстан Республикасы заңнамасы талаптарының орындалуын бақылауды жүзеге асыру.</w:t>
      </w:r>
    </w:p>
    <w:bookmarkEnd w:id="30"/>
    <w:bookmarkStart w:name="z37" w:id="31"/>
    <w:p>
      <w:pPr>
        <w:spacing w:after="0"/>
        <w:ind w:left="0"/>
        <w:jc w:val="both"/>
      </w:pPr>
      <w:r>
        <w:rPr>
          <w:rFonts w:ascii="Times New Roman"/>
          <w:b w:val="false"/>
          <w:i w:val="false"/>
          <w:color w:val="000000"/>
          <w:sz w:val="28"/>
        </w:rPr>
        <w:t>
      2. Міндеттері:</w:t>
      </w:r>
    </w:p>
    <w:bookmarkEnd w:id="31"/>
    <w:bookmarkStart w:name="z38" w:id="32"/>
    <w:p>
      <w:pPr>
        <w:spacing w:after="0"/>
        <w:ind w:left="0"/>
        <w:jc w:val="both"/>
      </w:pPr>
      <w:r>
        <w:rPr>
          <w:rFonts w:ascii="Times New Roman"/>
          <w:b w:val="false"/>
          <w:i w:val="false"/>
          <w:color w:val="000000"/>
          <w:sz w:val="28"/>
        </w:rPr>
        <w:t>
      1) аудандық мәслихаттың ұйымдастырушылық, құжаттамалық, құқықтық, ақапараттық–талдау қызметін қамтамасыз ету;</w:t>
      </w:r>
    </w:p>
    <w:bookmarkEnd w:id="32"/>
    <w:bookmarkStart w:name="z39" w:id="33"/>
    <w:p>
      <w:pPr>
        <w:spacing w:after="0"/>
        <w:ind w:left="0"/>
        <w:jc w:val="both"/>
      </w:pPr>
      <w:r>
        <w:rPr>
          <w:rFonts w:ascii="Times New Roman"/>
          <w:b w:val="false"/>
          <w:i w:val="false"/>
          <w:color w:val="000000"/>
          <w:sz w:val="28"/>
        </w:rPr>
        <w:t>
      2) аудандық мәслихатпен қабылданған шешімдердің қолданыстағы заңнамаға сәйкес болуын қамтамасыз ету;</w:t>
      </w:r>
    </w:p>
    <w:bookmarkEnd w:id="33"/>
    <w:bookmarkStart w:name="z40" w:id="34"/>
    <w:p>
      <w:pPr>
        <w:spacing w:after="0"/>
        <w:ind w:left="0"/>
        <w:jc w:val="both"/>
      </w:pPr>
      <w:r>
        <w:rPr>
          <w:rFonts w:ascii="Times New Roman"/>
          <w:b w:val="false"/>
          <w:i w:val="false"/>
          <w:color w:val="000000"/>
          <w:sz w:val="28"/>
        </w:rPr>
        <w:t>
      3) аудандық мәслихат депутаттарының қызметін материалдық–техникалық қамтамасыз ету;</w:t>
      </w:r>
    </w:p>
    <w:bookmarkEnd w:id="34"/>
    <w:bookmarkStart w:name="z41" w:id="35"/>
    <w:p>
      <w:pPr>
        <w:spacing w:after="0"/>
        <w:ind w:left="0"/>
        <w:jc w:val="both"/>
      </w:pPr>
      <w:r>
        <w:rPr>
          <w:rFonts w:ascii="Times New Roman"/>
          <w:b w:val="false"/>
          <w:i w:val="false"/>
          <w:color w:val="000000"/>
          <w:sz w:val="28"/>
        </w:rPr>
        <w:t>
      4) аудан тұрғындарын мәслихаттың қызметі туралы ақпараттандыруды қамтамасыз ету;</w:t>
      </w:r>
    </w:p>
    <w:bookmarkEnd w:id="35"/>
    <w:bookmarkStart w:name="z42" w:id="36"/>
    <w:p>
      <w:pPr>
        <w:spacing w:after="0"/>
        <w:ind w:left="0"/>
        <w:jc w:val="both"/>
      </w:pPr>
      <w:r>
        <w:rPr>
          <w:rFonts w:ascii="Times New Roman"/>
          <w:b w:val="false"/>
          <w:i w:val="false"/>
          <w:color w:val="000000"/>
          <w:sz w:val="28"/>
        </w:rPr>
        <w:t>
      5) мәслихаттың бақылау функцияларының жүзеге асырылуын қамтамасыз ету;</w:t>
      </w:r>
    </w:p>
    <w:bookmarkEnd w:id="36"/>
    <w:bookmarkStart w:name="z43" w:id="37"/>
    <w:p>
      <w:pPr>
        <w:spacing w:after="0"/>
        <w:ind w:left="0"/>
        <w:jc w:val="both"/>
      </w:pPr>
      <w:r>
        <w:rPr>
          <w:rFonts w:ascii="Times New Roman"/>
          <w:b w:val="false"/>
          <w:i w:val="false"/>
          <w:color w:val="000000"/>
          <w:sz w:val="28"/>
        </w:rPr>
        <w:t>
      6) мәслихаттың ақпараттық жүйелерін жетілдіру;</w:t>
      </w:r>
    </w:p>
    <w:bookmarkEnd w:id="37"/>
    <w:bookmarkStart w:name="z44" w:id="38"/>
    <w:p>
      <w:pPr>
        <w:spacing w:after="0"/>
        <w:ind w:left="0"/>
        <w:jc w:val="both"/>
      </w:pP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p>
    <w:bookmarkEnd w:id="38"/>
    <w:bookmarkStart w:name="z45" w:id="39"/>
    <w:p>
      <w:pPr>
        <w:spacing w:after="0"/>
        <w:ind w:left="0"/>
        <w:jc w:val="both"/>
      </w:pPr>
      <w:r>
        <w:rPr>
          <w:rFonts w:ascii="Times New Roman"/>
          <w:b w:val="false"/>
          <w:i w:val="false"/>
          <w:color w:val="000000"/>
          <w:sz w:val="28"/>
        </w:rPr>
        <w:t>
      8) мәслихаттың ашық отырыстарын онлайн режимінде аудандық мәслихаттың интернет–ресурсында трансляциялауды қамтамасыз ету;</w:t>
      </w:r>
    </w:p>
    <w:bookmarkEnd w:id="39"/>
    <w:bookmarkStart w:name="z46" w:id="40"/>
    <w:p>
      <w:pPr>
        <w:spacing w:after="0"/>
        <w:ind w:left="0"/>
        <w:jc w:val="both"/>
      </w:pPr>
      <w:r>
        <w:rPr>
          <w:rFonts w:ascii="Times New Roman"/>
          <w:b w:val="false"/>
          <w:i w:val="false"/>
          <w:color w:val="000000"/>
          <w:sz w:val="28"/>
        </w:rPr>
        <w:t>
      9) өз құзыреті шегінде аудандық мәслихат регламентінің сақталуын қамтамасыз ету;</w:t>
      </w:r>
    </w:p>
    <w:bookmarkEnd w:id="40"/>
    <w:bookmarkStart w:name="z47" w:id="41"/>
    <w:p>
      <w:pPr>
        <w:spacing w:after="0"/>
        <w:ind w:left="0"/>
        <w:jc w:val="both"/>
      </w:pPr>
      <w:r>
        <w:rPr>
          <w:rFonts w:ascii="Times New Roman"/>
          <w:b w:val="false"/>
          <w:i w:val="false"/>
          <w:color w:val="000000"/>
          <w:sz w:val="28"/>
        </w:rPr>
        <w:t>
      10) аудандық мәслихаттың құзыретіне кіретін мәселелер бойынша лауазымды тұлғаларға және мемлекеттік органдарға консультативтік-әдістемелік, ақпараттық, ұйымдастырушылық-техникалық және өзге де көмек көрсету;</w:t>
      </w:r>
    </w:p>
    <w:bookmarkEnd w:id="41"/>
    <w:bookmarkStart w:name="z48" w:id="42"/>
    <w:p>
      <w:pPr>
        <w:spacing w:after="0"/>
        <w:ind w:left="0"/>
        <w:jc w:val="both"/>
      </w:pPr>
      <w:r>
        <w:rPr>
          <w:rFonts w:ascii="Times New Roman"/>
          <w:b w:val="false"/>
          <w:i w:val="false"/>
          <w:color w:val="000000"/>
          <w:sz w:val="28"/>
        </w:rPr>
        <w:t>
      11) қызметтің қоғамдық маңызы бар салаларында белгіленген жалпы мемлекеттік стандарттарды ұстану;</w:t>
      </w:r>
    </w:p>
    <w:bookmarkEnd w:id="42"/>
    <w:bookmarkStart w:name="z49" w:id="43"/>
    <w:p>
      <w:pPr>
        <w:spacing w:after="0"/>
        <w:ind w:left="0"/>
        <w:jc w:val="both"/>
      </w:pPr>
      <w:r>
        <w:rPr>
          <w:rFonts w:ascii="Times New Roman"/>
          <w:b w:val="false"/>
          <w:i w:val="false"/>
          <w:color w:val="000000"/>
          <w:sz w:val="28"/>
        </w:rPr>
        <w:t>
      12) азаматтардың құқықтары мен заңды мүдделерінің сақталуын қамтамасыз етеді.</w:t>
      </w:r>
    </w:p>
    <w:bookmarkEnd w:id="43"/>
    <w:bookmarkStart w:name="z50" w:id="44"/>
    <w:p>
      <w:pPr>
        <w:spacing w:after="0"/>
        <w:ind w:left="0"/>
        <w:jc w:val="both"/>
      </w:pPr>
      <w:r>
        <w:rPr>
          <w:rFonts w:ascii="Times New Roman"/>
          <w:b w:val="false"/>
          <w:i w:val="false"/>
          <w:color w:val="000000"/>
          <w:sz w:val="28"/>
        </w:rPr>
        <w:t>
      15. Функциялары:</w:t>
      </w:r>
    </w:p>
    <w:bookmarkEnd w:id="44"/>
    <w:bookmarkStart w:name="z51" w:id="45"/>
    <w:p>
      <w:pPr>
        <w:spacing w:after="0"/>
        <w:ind w:left="0"/>
        <w:jc w:val="both"/>
      </w:pPr>
      <w:r>
        <w:rPr>
          <w:rFonts w:ascii="Times New Roman"/>
          <w:b w:val="false"/>
          <w:i w:val="false"/>
          <w:color w:val="000000"/>
          <w:sz w:val="28"/>
        </w:rPr>
        <w:t>
      1)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етеді;</w:t>
      </w:r>
    </w:p>
    <w:bookmarkEnd w:id="45"/>
    <w:bookmarkStart w:name="z52" w:id="46"/>
    <w:p>
      <w:pPr>
        <w:spacing w:after="0"/>
        <w:ind w:left="0"/>
        <w:jc w:val="both"/>
      </w:pPr>
      <w:r>
        <w:rPr>
          <w:rFonts w:ascii="Times New Roman"/>
          <w:b w:val="false"/>
          <w:i w:val="false"/>
          <w:color w:val="000000"/>
          <w:sz w:val="28"/>
        </w:rPr>
        <w:t>
      2) аудандық мәслихаттың сессияларында жергілікті бюджет кірістерін қысқартуды немесе жергілікті бюджет шығыстарын ұлғайтуды көздейтін және аудан мәслихатының құзыреті шегінде қабылданған азаматтардың құқықтарына, бостандықтары мен міндеттеріне қатысты шешімдерді қабылдауды қамтамасыз ету;</w:t>
      </w:r>
    </w:p>
    <w:bookmarkEnd w:id="46"/>
    <w:bookmarkStart w:name="z53" w:id="47"/>
    <w:p>
      <w:pPr>
        <w:spacing w:after="0"/>
        <w:ind w:left="0"/>
        <w:jc w:val="both"/>
      </w:pPr>
      <w:r>
        <w:rPr>
          <w:rFonts w:ascii="Times New Roman"/>
          <w:b w:val="false"/>
          <w:i w:val="false"/>
          <w:color w:val="000000"/>
          <w:sz w:val="28"/>
        </w:rPr>
        <w:t xml:space="preserve">
      3) азаматтардың құқықтарына, бостандықтары мен міндеттеріне қатысты шешімдерін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ескеріп жүзеге асыру;</w:t>
      </w:r>
    </w:p>
    <w:bookmarkEnd w:id="47"/>
    <w:bookmarkStart w:name="z54" w:id="48"/>
    <w:p>
      <w:pPr>
        <w:spacing w:after="0"/>
        <w:ind w:left="0"/>
        <w:jc w:val="both"/>
      </w:pPr>
      <w:r>
        <w:rPr>
          <w:rFonts w:ascii="Times New Roman"/>
          <w:b w:val="false"/>
          <w:i w:val="false"/>
          <w:color w:val="000000"/>
          <w:sz w:val="28"/>
        </w:rPr>
        <w:t>
      4)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bookmarkEnd w:id="48"/>
    <w:bookmarkStart w:name="z55" w:id="49"/>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депутаттардың депутаттық қызметін жүзеге асыру үшін қажетті кеңсе керек-жарақтарымен және өзге де тауарлармен қамтамасыз ету;</w:t>
      </w:r>
    </w:p>
    <w:bookmarkEnd w:id="49"/>
    <w:bookmarkStart w:name="z56" w:id="50"/>
    <w:p>
      <w:pPr>
        <w:spacing w:after="0"/>
        <w:ind w:left="0"/>
        <w:jc w:val="both"/>
      </w:pPr>
      <w:r>
        <w:rPr>
          <w:rFonts w:ascii="Times New Roman"/>
          <w:b w:val="false"/>
          <w:i w:val="false"/>
          <w:color w:val="000000"/>
          <w:sz w:val="28"/>
        </w:rPr>
        <w:t xml:space="preserve">
      6)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сессияларын өткізуді ұйымдастырушылық-техникалық қамтамасыз етуді, аудандық мәслихаттың сессиялары мен басқа да отырыстарын онлайн-трансляциялауды қамтамасыз ету;</w:t>
      </w:r>
    </w:p>
    <w:bookmarkEnd w:id="50"/>
    <w:bookmarkStart w:name="z57" w:id="51"/>
    <w:p>
      <w:pPr>
        <w:spacing w:after="0"/>
        <w:ind w:left="0"/>
        <w:jc w:val="both"/>
      </w:pPr>
      <w:r>
        <w:rPr>
          <w:rFonts w:ascii="Times New Roman"/>
          <w:b w:val="false"/>
          <w:i w:val="false"/>
          <w:color w:val="000000"/>
          <w:sz w:val="28"/>
        </w:rPr>
        <w:t xml:space="preserve">
      7)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ресми сайтының үздіксіз жұмыс істеуін және уақтылы өзектілендірілуін қамтамасыз ету;</w:t>
      </w:r>
    </w:p>
    <w:bookmarkEnd w:id="51"/>
    <w:bookmarkStart w:name="z58" w:id="52"/>
    <w:p>
      <w:pPr>
        <w:spacing w:after="0"/>
        <w:ind w:left="0"/>
        <w:jc w:val="both"/>
      </w:pPr>
      <w:r>
        <w:rPr>
          <w:rFonts w:ascii="Times New Roman"/>
          <w:b w:val="false"/>
          <w:i w:val="false"/>
          <w:color w:val="000000"/>
          <w:sz w:val="28"/>
        </w:rPr>
        <w:t xml:space="preserve">
      8) аудандық мәслихат қабылдаған нормативтік құқықтық актілерді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құралдарында орналастыру;</w:t>
      </w:r>
    </w:p>
    <w:bookmarkEnd w:id="52"/>
    <w:bookmarkStart w:name="z59" w:id="53"/>
    <w:p>
      <w:pPr>
        <w:spacing w:after="0"/>
        <w:ind w:left="0"/>
        <w:jc w:val="both"/>
      </w:pPr>
      <w:r>
        <w:rPr>
          <w:rFonts w:ascii="Times New Roman"/>
          <w:b w:val="false"/>
          <w:i w:val="false"/>
          <w:color w:val="000000"/>
          <w:sz w:val="28"/>
        </w:rPr>
        <w:t xml:space="preserve">
      9) әзірлеуші аудандық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bookmarkEnd w:id="53"/>
    <w:bookmarkStart w:name="z60" w:id="54"/>
    <w:p>
      <w:pPr>
        <w:spacing w:after="0"/>
        <w:ind w:left="0"/>
        <w:jc w:val="both"/>
      </w:pPr>
      <w:r>
        <w:rPr>
          <w:rFonts w:ascii="Times New Roman"/>
          <w:b w:val="false"/>
          <w:i w:val="false"/>
          <w:color w:val="000000"/>
          <w:sz w:val="28"/>
        </w:rPr>
        <w:t>
      10) аудандық мәслихаттың жұмыс жоспарын әзірлеуді қамтамасыз етеді және оны аудандық мәслихат сессиясының қарауына енгізеді;</w:t>
      </w:r>
    </w:p>
    <w:bookmarkEnd w:id="54"/>
    <w:bookmarkStart w:name="z61" w:id="55"/>
    <w:p>
      <w:pPr>
        <w:spacing w:after="0"/>
        <w:ind w:left="0"/>
        <w:jc w:val="both"/>
      </w:pPr>
      <w:r>
        <w:rPr>
          <w:rFonts w:ascii="Times New Roman"/>
          <w:b w:val="false"/>
          <w:i w:val="false"/>
          <w:color w:val="000000"/>
          <w:sz w:val="28"/>
        </w:rPr>
        <w:t>
      11) тұрақты комиссиялардың отырыстарын, көпшілік тыңдауларын, "дөңгелек үстелдерді", жұмыс сапарларын және тағы басқа да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bookmarkEnd w:id="55"/>
    <w:bookmarkStart w:name="z62" w:id="56"/>
    <w:p>
      <w:pPr>
        <w:spacing w:after="0"/>
        <w:ind w:left="0"/>
        <w:jc w:val="both"/>
      </w:pPr>
      <w:r>
        <w:rPr>
          <w:rFonts w:ascii="Times New Roman"/>
          <w:b w:val="false"/>
          <w:i w:val="false"/>
          <w:color w:val="000000"/>
          <w:sz w:val="28"/>
        </w:rPr>
        <w:t>
      12)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bookmarkEnd w:id="56"/>
    <w:bookmarkStart w:name="z63" w:id="57"/>
    <w:p>
      <w:pPr>
        <w:spacing w:after="0"/>
        <w:ind w:left="0"/>
        <w:jc w:val="both"/>
      </w:pPr>
      <w:r>
        <w:rPr>
          <w:rFonts w:ascii="Times New Roman"/>
          <w:b w:val="false"/>
          <w:i w:val="false"/>
          <w:color w:val="000000"/>
          <w:sz w:val="28"/>
        </w:rPr>
        <w:t xml:space="preserve">
      13)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 бюджетінің жобаларына енгізеді;</w:t>
      </w:r>
    </w:p>
    <w:bookmarkEnd w:id="57"/>
    <w:bookmarkStart w:name="z64" w:id="58"/>
    <w:p>
      <w:pPr>
        <w:spacing w:after="0"/>
        <w:ind w:left="0"/>
        <w:jc w:val="both"/>
      </w:pPr>
      <w:r>
        <w:rPr>
          <w:rFonts w:ascii="Times New Roman"/>
          <w:b w:val="false"/>
          <w:i w:val="false"/>
          <w:color w:val="000000"/>
          <w:sz w:val="28"/>
        </w:rPr>
        <w:t>
      14) сот органдарында мәслихат мүдделерін қорғауды қамтамасыз ету;</w:t>
      </w:r>
    </w:p>
    <w:bookmarkEnd w:id="58"/>
    <w:bookmarkStart w:name="z65" w:id="59"/>
    <w:p>
      <w:pPr>
        <w:spacing w:after="0"/>
        <w:ind w:left="0"/>
        <w:jc w:val="both"/>
      </w:pPr>
      <w:r>
        <w:rPr>
          <w:rFonts w:ascii="Times New Roman"/>
          <w:b w:val="false"/>
          <w:i w:val="false"/>
          <w:color w:val="000000"/>
          <w:sz w:val="28"/>
        </w:rPr>
        <w:t>
      15) аудандық мәслихат қызметінің мәселелері бойынша жеке және заңды тұлғалардың өтініштерін қарайды.</w:t>
      </w:r>
    </w:p>
    <w:bookmarkEnd w:id="59"/>
    <w:bookmarkStart w:name="z66" w:id="6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0"/>
    <w:bookmarkStart w:name="z67" w:id="61"/>
    <w:p>
      <w:pPr>
        <w:spacing w:after="0"/>
        <w:ind w:left="0"/>
        <w:jc w:val="both"/>
      </w:pPr>
      <w:r>
        <w:rPr>
          <w:rFonts w:ascii="Times New Roman"/>
          <w:b w:val="false"/>
          <w:i w:val="false"/>
          <w:color w:val="000000"/>
          <w:sz w:val="28"/>
        </w:rPr>
        <w:t>
      16. Мәслихат аппаратын басқаруды мәслихат төрағасы (бұдан әрі–төраға) жүзеге асырады, ол мәслихат аппаратына жүктелген міндеттердің орындалуына және өзінің өкілеттіктерін жүзеге асыруына дербес жауапты.</w:t>
      </w:r>
    </w:p>
    <w:bookmarkEnd w:id="61"/>
    <w:bookmarkStart w:name="z68" w:id="62"/>
    <w:p>
      <w:pPr>
        <w:spacing w:after="0"/>
        <w:ind w:left="0"/>
        <w:jc w:val="both"/>
      </w:pPr>
      <w:r>
        <w:rPr>
          <w:rFonts w:ascii="Times New Roman"/>
          <w:b w:val="false"/>
          <w:i w:val="false"/>
          <w:color w:val="000000"/>
          <w:sz w:val="28"/>
        </w:rPr>
        <w:t>
      17. Мәслихат төрағасы Қазақстан Республикасының заңнамасына сәйкес лауазымға сайланады және лауазымнан босатылады.</w:t>
      </w:r>
    </w:p>
    <w:bookmarkEnd w:id="62"/>
    <w:bookmarkStart w:name="z69" w:id="63"/>
    <w:p>
      <w:pPr>
        <w:spacing w:after="0"/>
        <w:ind w:left="0"/>
        <w:jc w:val="both"/>
      </w:pPr>
      <w:r>
        <w:rPr>
          <w:rFonts w:ascii="Times New Roman"/>
          <w:b w:val="false"/>
          <w:i w:val="false"/>
          <w:color w:val="000000"/>
          <w:sz w:val="28"/>
        </w:rPr>
        <w:t>
      18. Мәслихат төрағасының өкілеттіктері:</w:t>
      </w:r>
    </w:p>
    <w:bookmarkEnd w:id="63"/>
    <w:bookmarkStart w:name="z70" w:id="64"/>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64"/>
    <w:bookmarkStart w:name="z71" w:id="65"/>
    <w:p>
      <w:pPr>
        <w:spacing w:after="0"/>
        <w:ind w:left="0"/>
        <w:jc w:val="both"/>
      </w:pPr>
      <w:r>
        <w:rPr>
          <w:rFonts w:ascii="Times New Roman"/>
          <w:b w:val="false"/>
          <w:i w:val="false"/>
          <w:color w:val="000000"/>
          <w:sz w:val="28"/>
        </w:rPr>
        <w:t>
      2) аудандық мәслихат сессиясын шақыру туралы шешiм қабылдайды;</w:t>
      </w:r>
    </w:p>
    <w:bookmarkEnd w:id="65"/>
    <w:bookmarkStart w:name="z72" w:id="66"/>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66"/>
    <w:bookmarkStart w:name="z73" w:id="67"/>
    <w:p>
      <w:pPr>
        <w:spacing w:after="0"/>
        <w:ind w:left="0"/>
        <w:jc w:val="both"/>
      </w:pPr>
      <w:r>
        <w:rPr>
          <w:rFonts w:ascii="Times New Roman"/>
          <w:b w:val="false"/>
          <w:i w:val="false"/>
          <w:color w:val="000000"/>
          <w:sz w:val="28"/>
        </w:rPr>
        <w:t>
      4) аудандық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67"/>
    <w:bookmarkStart w:name="z74" w:id="68"/>
    <w:p>
      <w:pPr>
        <w:spacing w:after="0"/>
        <w:ind w:left="0"/>
        <w:jc w:val="both"/>
      </w:pPr>
      <w:r>
        <w:rPr>
          <w:rFonts w:ascii="Times New Roman"/>
          <w:b w:val="false"/>
          <w:i w:val="false"/>
          <w:color w:val="000000"/>
          <w:sz w:val="28"/>
        </w:rPr>
        <w:t>
      5) аудандық мәслихат депутаттарының сауалдары және депутаттық өтiнiштерiнің қаралуын бақылайды;</w:t>
      </w:r>
    </w:p>
    <w:bookmarkEnd w:id="68"/>
    <w:bookmarkStart w:name="z75" w:id="69"/>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69"/>
    <w:bookmarkStart w:name="z76" w:id="70"/>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70"/>
    <w:bookmarkStart w:name="z77" w:id="71"/>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71"/>
    <w:bookmarkStart w:name="z78" w:id="72"/>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72"/>
    <w:bookmarkStart w:name="z79" w:id="73"/>
    <w:p>
      <w:pPr>
        <w:spacing w:after="0"/>
        <w:ind w:left="0"/>
        <w:jc w:val="both"/>
      </w:pPr>
      <w:r>
        <w:rPr>
          <w:rFonts w:ascii="Times New Roman"/>
          <w:b w:val="false"/>
          <w:i w:val="false"/>
          <w:color w:val="000000"/>
          <w:sz w:val="28"/>
        </w:rPr>
        <w:t>
      10) өз құзыретiндегi мәселелер бойынша өкiмдер шығарады;</w:t>
      </w:r>
    </w:p>
    <w:bookmarkEnd w:id="73"/>
    <w:bookmarkStart w:name="z80" w:id="74"/>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74"/>
    <w:bookmarkStart w:name="z81" w:id="75"/>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75"/>
    <w:bookmarkStart w:name="z82" w:id="76"/>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76"/>
    <w:bookmarkStart w:name="z83" w:id="77"/>
    <w:p>
      <w:pPr>
        <w:spacing w:after="0"/>
        <w:ind w:left="0"/>
        <w:jc w:val="both"/>
      </w:pPr>
      <w:r>
        <w:rPr>
          <w:rFonts w:ascii="Times New Roman"/>
          <w:b w:val="false"/>
          <w:i w:val="false"/>
          <w:color w:val="000000"/>
          <w:sz w:val="28"/>
        </w:rPr>
        <w:t>
      14) егер мәслихат сессиясында дауыс беру кезiнде мәслихат депутаттарының дауысы тең бөлiнген жағдайда, мәслихат төрағасы шешушi дауыс құқығын пайдаланады;</w:t>
      </w:r>
    </w:p>
    <w:bookmarkEnd w:id="77"/>
    <w:bookmarkStart w:name="z84" w:id="78"/>
    <w:p>
      <w:pPr>
        <w:spacing w:after="0"/>
        <w:ind w:left="0"/>
        <w:jc w:val="both"/>
      </w:pPr>
      <w:r>
        <w:rPr>
          <w:rFonts w:ascii="Times New Roman"/>
          <w:b w:val="false"/>
          <w:i w:val="false"/>
          <w:color w:val="000000"/>
          <w:sz w:val="28"/>
        </w:rPr>
        <w:t>
      15) аудандық мәслихат төрағасы болмаған кезеңде оның өкілеттігін аудандық мәслихаттың тұрақты комиссияларының бірінің төрағасы немесе мәслихат депутаты уақытша жүзеге асырады.</w:t>
      </w:r>
    </w:p>
    <w:bookmarkEnd w:id="78"/>
    <w:bookmarkStart w:name="z85" w:id="79"/>
    <w:p>
      <w:pPr>
        <w:spacing w:after="0"/>
        <w:ind w:left="0"/>
        <w:jc w:val="both"/>
      </w:pP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мәслихат регламенті мен шешімінде көзделген өзге де өкілеттіктерді орындайды.</w:t>
      </w:r>
    </w:p>
    <w:bookmarkEnd w:id="79"/>
    <w:bookmarkStart w:name="z86" w:id="80"/>
    <w:p>
      <w:pPr>
        <w:spacing w:after="0"/>
        <w:ind w:left="0"/>
        <w:jc w:val="both"/>
      </w:pPr>
      <w:r>
        <w:rPr>
          <w:rFonts w:ascii="Times New Roman"/>
          <w:b w:val="false"/>
          <w:i w:val="false"/>
          <w:color w:val="000000"/>
          <w:sz w:val="28"/>
        </w:rPr>
        <w:t>
      19. Аудандық мәслихат төрағасы қолданыстағы заңнамаға сәйкес мәслихат аппараты басшысының өкілеттіктерін айқындайды.</w:t>
      </w:r>
    </w:p>
    <w:bookmarkEnd w:id="80"/>
    <w:bookmarkStart w:name="z87" w:id="81"/>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заңнамаға сәйкес лауазымға тағайындалатын немесе лауазымнан босатылатын аппарат басшысы басқарады.</w:t>
      </w:r>
    </w:p>
    <w:bookmarkEnd w:id="81"/>
    <w:bookmarkStart w:name="z88" w:id="82"/>
    <w:p>
      <w:pPr>
        <w:spacing w:after="0"/>
        <w:ind w:left="0"/>
        <w:jc w:val="both"/>
      </w:pPr>
      <w:r>
        <w:rPr>
          <w:rFonts w:ascii="Times New Roman"/>
          <w:b w:val="false"/>
          <w:i w:val="false"/>
          <w:color w:val="000000"/>
          <w:sz w:val="28"/>
        </w:rPr>
        <w:t xml:space="preserve">
      21. Мәслихат аппараты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82"/>
    <w:bookmarkStart w:name="z89" w:id="83"/>
    <w:p>
      <w:pPr>
        <w:spacing w:after="0"/>
        <w:ind w:left="0"/>
        <w:jc w:val="both"/>
      </w:pPr>
      <w:r>
        <w:rPr>
          <w:rFonts w:ascii="Times New Roman"/>
          <w:b w:val="false"/>
          <w:i w:val="false"/>
          <w:color w:val="000000"/>
          <w:sz w:val="28"/>
        </w:rPr>
        <w:t>
      22. Мәслихат аппараты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83"/>
    <w:bookmarkStart w:name="z90" w:id="84"/>
    <w:p>
      <w:pPr>
        <w:spacing w:after="0"/>
        <w:ind w:left="0"/>
        <w:jc w:val="left"/>
      </w:pPr>
      <w:r>
        <w:rPr>
          <w:rFonts w:ascii="Times New Roman"/>
          <w:b/>
          <w:i w:val="false"/>
          <w:color w:val="000000"/>
        </w:rPr>
        <w:t xml:space="preserve"> 4. Мемлекеттік органның мүлкі</w:t>
      </w:r>
    </w:p>
    <w:bookmarkEnd w:id="84"/>
    <w:bookmarkStart w:name="z91" w:id="85"/>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болуы мүмкін.</w:t>
      </w:r>
    </w:p>
    <w:bookmarkEnd w:id="85"/>
    <w:bookmarkStart w:name="z92" w:id="86"/>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End w:id="86"/>
    <w:bookmarkStart w:name="z93" w:id="87"/>
    <w:p>
      <w:pPr>
        <w:spacing w:after="0"/>
        <w:ind w:left="0"/>
        <w:jc w:val="both"/>
      </w:pPr>
      <w:r>
        <w:rPr>
          <w:rFonts w:ascii="Times New Roman"/>
          <w:b w:val="false"/>
          <w:i w:val="false"/>
          <w:color w:val="000000"/>
          <w:sz w:val="28"/>
        </w:rPr>
        <w:t>
      24. Мәслихат аппаратына бекітілген мүлік аудандық коммуналдық меншікке жатады.</w:t>
      </w:r>
    </w:p>
    <w:bookmarkEnd w:id="87"/>
    <w:bookmarkStart w:name="z94" w:id="88"/>
    <w:p>
      <w:pPr>
        <w:spacing w:after="0"/>
        <w:ind w:left="0"/>
        <w:jc w:val="both"/>
      </w:pPr>
      <w:r>
        <w:rPr>
          <w:rFonts w:ascii="Times New Roman"/>
          <w:b w:val="false"/>
          <w:i w:val="false"/>
          <w:color w:val="000000"/>
          <w:sz w:val="28"/>
        </w:rPr>
        <w:t>
      25. Егер заңнамада өзгеше көзделмесе, мәслихат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5"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96" w:id="90"/>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