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3c269" w14:textId="593c2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 Есбол ауылдық округі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Атырау облысы Индер аудандық мәслихатының 2023 жылғы 26 желтоқсандағы № 69-VIII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тіркелген) сәйкес, Индер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Есбол ауылдық округінің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Есбол ауылдық округінің жергілікті қоғамдастық жиынына қатысу үшін Есбол, Ынтымақ ауылдарының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Индер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Рамазанов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26 желтоқсандағы № 69-VIII</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Индер ауданы Есбол ауылдық округінің жергілікті қоғамдастықтың бөлек жиындарын өткізудің қағидалары</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Осы Индер ауданы Есбол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тіркелген) сәйкес әзірленді және Есбол ауылдық округінің ауылдық округ тұрғындарының жергілікті қоғамдастықтың бөлек жиындарын өткізудің тәртібін белгілейді.</w:t>
      </w:r>
    </w:p>
    <w:bookmarkEnd w:id="6"/>
    <w:bookmarkStart w:name="z13"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бөлек жергілікті қоғамдастық жиыны-ауылдық округтің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5"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16" w:id="10"/>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0"/>
    <w:bookmarkStart w:name="z17"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18"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19" w:id="13"/>
    <w:p>
      <w:pPr>
        <w:spacing w:after="0"/>
        <w:ind w:left="0"/>
        <w:jc w:val="both"/>
      </w:pPr>
      <w:r>
        <w:rPr>
          <w:rFonts w:ascii="Times New Roman"/>
          <w:b w:val="false"/>
          <w:i w:val="false"/>
          <w:color w:val="000000"/>
          <w:sz w:val="28"/>
        </w:rPr>
        <w:t>
      5. Есбол ауылдық округінің әкімі жергілікті қоғамдастықтың бөлек жиынын шақырады және өткізуді ұйымдастырады.</w:t>
      </w:r>
    </w:p>
    <w:bookmarkEnd w:id="13"/>
    <w:bookmarkStart w:name="z20" w:id="14"/>
    <w:p>
      <w:pPr>
        <w:spacing w:after="0"/>
        <w:ind w:left="0"/>
        <w:jc w:val="both"/>
      </w:pPr>
      <w:r>
        <w:rPr>
          <w:rFonts w:ascii="Times New Roman"/>
          <w:b w:val="false"/>
          <w:i w:val="false"/>
          <w:color w:val="000000"/>
          <w:sz w:val="28"/>
        </w:rPr>
        <w:t>
      Көше шегінде көппәтерлі үйлер болған кезде көппәтерлі үйдің бөлек жиындары жүргізілмейді.</w:t>
      </w:r>
    </w:p>
    <w:bookmarkEnd w:id="14"/>
    <w:bookmarkStart w:name="z21"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Есбол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2"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учаскеден қатысып отырған тұрғындарын тіркеу жүргізіледі.</w:t>
      </w:r>
    </w:p>
    <w:bookmarkEnd w:id="16"/>
    <w:bookmarkStart w:name="z23"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4" w:id="18"/>
    <w:p>
      <w:pPr>
        <w:spacing w:after="0"/>
        <w:ind w:left="0"/>
        <w:jc w:val="both"/>
      </w:pPr>
      <w:r>
        <w:rPr>
          <w:rFonts w:ascii="Times New Roman"/>
          <w:b w:val="false"/>
          <w:i w:val="false"/>
          <w:color w:val="000000"/>
          <w:sz w:val="28"/>
        </w:rPr>
        <w:t>
      Жергілікті қоғамдастықтың бөлек жиыны осы учаскеде тұратын тұрғындардың (жергілікті қоғамдастық мүшелерінің) кемінде он пайызы қатысқан кезде өтті деп есептеледі.</w:t>
      </w:r>
    </w:p>
    <w:bookmarkEnd w:id="18"/>
    <w:bookmarkStart w:name="z25" w:id="19"/>
    <w:p>
      <w:pPr>
        <w:spacing w:after="0"/>
        <w:ind w:left="0"/>
        <w:jc w:val="both"/>
      </w:pPr>
      <w:r>
        <w:rPr>
          <w:rFonts w:ascii="Times New Roman"/>
          <w:b w:val="false"/>
          <w:i w:val="false"/>
          <w:color w:val="000000"/>
          <w:sz w:val="28"/>
        </w:rPr>
        <w:t>
      8. Жергілікті қоғамдастықтың бөлек жиынын Есбол ауылдық округінің әкімі немесе ол уәкілеттік берген тұлға ашады.</w:t>
      </w:r>
    </w:p>
    <w:bookmarkEnd w:id="19"/>
    <w:bookmarkStart w:name="z26" w:id="20"/>
    <w:p>
      <w:pPr>
        <w:spacing w:after="0"/>
        <w:ind w:left="0"/>
        <w:jc w:val="both"/>
      </w:pPr>
      <w:r>
        <w:rPr>
          <w:rFonts w:ascii="Times New Roman"/>
          <w:b w:val="false"/>
          <w:i w:val="false"/>
          <w:color w:val="000000"/>
          <w:sz w:val="28"/>
        </w:rPr>
        <w:t>
      Есбол ауылдық округінің әкімі немесе ол уәкілеттік берген тұлға бөлек жергілікті қоғамдастық жиынының төрағасы болып табылады.</w:t>
      </w:r>
    </w:p>
    <w:bookmarkEnd w:id="20"/>
    <w:bookmarkStart w:name="z27"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28" w:id="22"/>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аудандық мәслихат бекіткен сандық құрамға сәйкес жергілікті қоғамдастықтың бөлек жиынының қатысушылары ұсынады.</w:t>
      </w:r>
    </w:p>
    <w:bookmarkEnd w:id="22"/>
    <w:bookmarkStart w:name="z29"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0"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1"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Есбол ауылдық округі әкімінің аппаратына береді.</w:t>
      </w:r>
    </w:p>
    <w:bookmarkEnd w:id="25"/>
    <w:bookmarkStart w:name="z32"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3"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4"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5"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6"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37"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26 желтоқсандағы № 69-VIII</w:t>
            </w:r>
            <w:r>
              <w:br/>
            </w:r>
            <w:r>
              <w:rPr>
                <w:rFonts w:ascii="Times New Roman"/>
                <w:b w:val="false"/>
                <w:i w:val="false"/>
                <w:color w:val="000000"/>
                <w:sz w:val="20"/>
              </w:rPr>
              <w:t>шешіміне 2 қосымша</w:t>
            </w:r>
          </w:p>
        </w:tc>
      </w:tr>
    </w:tbl>
    <w:bookmarkStart w:name="z39" w:id="32"/>
    <w:p>
      <w:pPr>
        <w:spacing w:after="0"/>
        <w:ind w:left="0"/>
        <w:jc w:val="left"/>
      </w:pPr>
      <w:r>
        <w:rPr>
          <w:rFonts w:ascii="Times New Roman"/>
          <w:b/>
          <w:i w:val="false"/>
          <w:color w:val="000000"/>
        </w:rPr>
        <w:t xml:space="preserve"> Индер ауданы Есбол ауылдық округінің жергілікті қоғамдастық жиынына қатысу үшін Есбол, Ынтымақ ауыл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және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Е.Ахметов Ғ.Сайханов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Қ.Есбосынов, Сейфуллин Жамбыл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И.Тайманов, С.Датов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Қ.Әліпова,Қ.Сұлтанов, К.Бахитов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Ш.Иманғазиев, А.Мусагалиев, Қ.Қуанышбаев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Ақжар, Қ.Шүйіншқалиев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Н.Сапаров, Б.Нысанбаев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Д.Нұрпейісов, М.Мөңкеұлы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ауылы Қ.Төремұратов, С.Сейітов, Б.Бозекенов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