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6a4e" w14:textId="a9c6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2022 жылғы 12 желтоқсандағы № 170-VII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14 желтоқсандағы № 54-VIII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"2023-2025 жылдарға арналған ауданның бюджетін бекіту туралы" 2022 жылғы 12 желтоқсандағы № 170-VІІ (нормативтік құқықтық актілерді мемлекеттік тіркеу тізілімінде № 176295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7 736 887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3 293 317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73 144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4 361 563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7 853 559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1 583 мың теңге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кредиттер- 20 700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19 117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- 118 255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- 118 255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19 117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116 672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Аудандық бюджеттен ауылдық округтер бюджеттерге берілетін трансферт көлемдері 2023 жылға 750 091 мың теңге сомасында,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169 876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92 859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56 135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55 963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105 789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135 209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134 260 мың теңге көзделсін.".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жергілікті атқарушы органның резерві 0 теңге сомасында бюджеттік сомасында бекітілсін.".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жылға арналған аудандық бюджетте облыстық бюджеттен 856 316 мың теңге сомасында ағымдағы нысаналы трансферттері көзделгені ескерілсін,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дайындық жұмыстарын жүргізу – 45 607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 – 67 872 мың теңге.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 – 500 000 мың теңге.".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жылға арналған аудандық бюджетте облыстық бюджеттен 1 832 854 мың теңге сомасында нысаналы даму трансферттері көзделгені ескерілсін,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 – 9 668 мың теңге.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жарықтандыру жүйесін дамыту – 843 824 мың теңге.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- 724 362 мың теңге."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(Н.Хайруллаева) жүктелсін.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54-VIII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170-VII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2 371 997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