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d0b7" w14:textId="c15d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2023 жылғы 5 мамырдағы № 159 қаулысы. Күші жойылды - Атырау облысы Жылыой ауданы әкімдігінің 2025 жылғы 17 қыркүйектегі № 374 қаулысымен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әкімдігінің 17.09.2025 № </w:t>
      </w:r>
      <w:r>
        <w:rPr>
          <w:rFonts w:ascii="Times New Roman"/>
          <w:b w:val="false"/>
          <w:i w:val="false"/>
          <w:color w:val="ff0000"/>
          <w:sz w:val="28"/>
        </w:rPr>
        <w:t>374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әкімдігі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"Жылыой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қой қойылған күнінен бастап күшіне енеді және ол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2023 жылғы "5" мамырдағы</w:t>
            </w:r>
            <w:r>
              <w:br/>
            </w:r>
            <w:r>
              <w:rPr>
                <w:rFonts w:ascii="Times New Roman"/>
                <w:b w:val="false"/>
                <w:i w:val="false"/>
                <w:color w:val="000000"/>
                <w:sz w:val="20"/>
              </w:rPr>
              <w:t>№ 159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2023 жылғы "5" мамырдағы</w:t>
            </w:r>
            <w:r>
              <w:br/>
            </w:r>
            <w:r>
              <w:rPr>
                <w:rFonts w:ascii="Times New Roman"/>
                <w:b w:val="false"/>
                <w:i w:val="false"/>
                <w:color w:val="000000"/>
                <w:sz w:val="20"/>
              </w:rPr>
              <w:t>№ 159 қаулысымен бекітілген</w:t>
            </w:r>
          </w:p>
        </w:tc>
      </w:tr>
    </w:tbl>
    <w:bookmarkStart w:name="z11" w:id="4"/>
    <w:p>
      <w:pPr>
        <w:spacing w:after="0"/>
        <w:ind w:left="0"/>
        <w:jc w:val="left"/>
      </w:pPr>
      <w:r>
        <w:rPr>
          <w:rFonts w:ascii="Times New Roman"/>
          <w:b/>
          <w:i w:val="false"/>
          <w:color w:val="000000"/>
        </w:rPr>
        <w:t xml:space="preserve"> Жылыой ауданы әкімдігі "Б" корпусының мемлекеттік әкімшілік қызметшілерінің жұмысын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Жылыой ауданы әкімдігі "Б" корпусының мемлекеттік әкімшілік қызметшілерінің жұмысын бағалауәдістемесі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жоғары тұрған басшының орынбасары – Е-1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мемлекеттік органның басшысы –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6) "Б" корпусының қызметшісі – жоғары тұрған басшының орынбасары /мемлекеттік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7) бағаланатын адам – жоғары тұрған басшының орынбасары /мемлекеттік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8) нысаналы мақсатты индикаторлар (бұдан әрі – НМИ) – жоғары тұрған басшының орынбасары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ЗҚАИ-ның ескертпесі!</w:t>
      </w:r>
      <w:r>
        <w:br/>
      </w:r>
      <w:r>
        <w:rPr>
          <w:rFonts w:ascii="Times New Roman"/>
          <w:b w:val="false"/>
          <w:i w:val="false"/>
          <w:color w:val="ff0000"/>
          <w:sz w:val="28"/>
        </w:rPr>
        <w:t xml:space="preserve">13) тармақша 31.08.2023 дейін әрекет етеді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144" w:id="20"/>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145"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1"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ЗҚАИ-ның ескертпесі!</w:t>
      </w:r>
      <w:r>
        <w:br/>
      </w:r>
      <w:r>
        <w:rPr>
          <w:rFonts w:ascii="Times New Roman"/>
          <w:b w:val="false"/>
          <w:i w:val="false"/>
          <w:color w:val="ff0000"/>
          <w:sz w:val="28"/>
        </w:rPr>
        <w:t xml:space="preserve">5-тармақтың екінші бағана 31.08.2023 дейін әрекет етеді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168" w:id="27"/>
    <w:p>
      <w:pPr>
        <w:spacing w:after="0"/>
        <w:ind w:left="0"/>
        <w:jc w:val="both"/>
      </w:pPr>
      <w:r>
        <w:rPr>
          <w:rFonts w:ascii="Times New Roman"/>
          <w:b w:val="false"/>
          <w:i w:val="false"/>
          <w:color w:val="000000"/>
          <w:sz w:val="28"/>
        </w:rPr>
        <w:t>
      Бұл ретте2021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3"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9"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1"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2"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3"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5"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6"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7"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48"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49"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0" w:id="46"/>
    <w:p>
      <w:pPr>
        <w:spacing w:after="0"/>
        <w:ind w:left="0"/>
        <w:jc w:val="both"/>
      </w:pPr>
      <w:r>
        <w:rPr>
          <w:rFonts w:ascii="Times New Roman"/>
          <w:b w:val="false"/>
          <w:i w:val="false"/>
          <w:color w:val="000000"/>
          <w:sz w:val="28"/>
        </w:rPr>
        <w:t>
      1) мемлекеттік органның стратегиялық мақсаттары, мемлекеттік органның жұмысының есептік кезеңдегі жалпы нәтижесі жөнінде бағаланушы адамдардың назарына жеткізу;</w:t>
      </w:r>
    </w:p>
    <w:bookmarkEnd w:id="46"/>
    <w:bookmarkStart w:name="z51"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2"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3"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4"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5"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6"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7"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8"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59"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0" w:id="56"/>
    <w:p>
      <w:pPr>
        <w:spacing w:after="0"/>
        <w:ind w:left="0"/>
        <w:jc w:val="both"/>
      </w:pPr>
      <w:r>
        <w:rPr>
          <w:rFonts w:ascii="Times New Roman"/>
          <w:b w:val="false"/>
          <w:i w:val="false"/>
          <w:color w:val="000000"/>
          <w:sz w:val="28"/>
        </w:rPr>
        <w:t>
      2) НМИ уақтылы талдау мен келісу;</w:t>
      </w:r>
    </w:p>
    <w:bookmarkEnd w:id="56"/>
    <w:bookmarkStart w:name="z61"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2"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3" w:id="59"/>
    <w:p>
      <w:pPr>
        <w:spacing w:after="0"/>
        <w:ind w:left="0"/>
        <w:jc w:val="both"/>
      </w:pPr>
      <w:r>
        <w:rPr>
          <w:rFonts w:ascii="Times New Roman"/>
          <w:b w:val="false"/>
          <w:i w:val="false"/>
          <w:color w:val="000000"/>
          <w:sz w:val="28"/>
        </w:rPr>
        <w:t>
      5) есептік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4"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5" w:id="61"/>
    <w:p>
      <w:pPr>
        <w:spacing w:after="0"/>
        <w:ind w:left="0"/>
        <w:jc w:val="left"/>
      </w:pPr>
      <w:r>
        <w:rPr>
          <w:rFonts w:ascii="Times New Roman"/>
          <w:b/>
          <w:i w:val="false"/>
          <w:color w:val="000000"/>
        </w:rPr>
        <w:t xml:space="preserve"> 2-тарау. Жоғары тұрған басшының орынбасары /мемлекеттік органның басшысын НМИ қол жеткізуі бойынша бағалау тәртібі</w:t>
      </w:r>
    </w:p>
    <w:bookmarkEnd w:id="61"/>
    <w:bookmarkStart w:name="z66" w:id="62"/>
    <w:p>
      <w:pPr>
        <w:spacing w:after="0"/>
        <w:ind w:left="0"/>
        <w:jc w:val="both"/>
      </w:pPr>
      <w:r>
        <w:rPr>
          <w:rFonts w:ascii="Times New Roman"/>
          <w:b w:val="false"/>
          <w:i w:val="false"/>
          <w:color w:val="000000"/>
          <w:sz w:val="28"/>
        </w:rPr>
        <w:t>
      21. Жоғары тұрған басшының орынбасары /мемлекеттік орган басшысының қызметін бағалау НМИ жетістіктерін бағалау әдісі негізінде жүзеге асырылады.</w:t>
      </w:r>
    </w:p>
    <w:bookmarkEnd w:id="62"/>
    <w:bookmarkStart w:name="z67" w:id="63"/>
    <w:p>
      <w:pPr>
        <w:spacing w:after="0"/>
        <w:ind w:left="0"/>
        <w:jc w:val="both"/>
      </w:pPr>
      <w:r>
        <w:rPr>
          <w:rFonts w:ascii="Times New Roman"/>
          <w:b w:val="false"/>
          <w:i w:val="false"/>
          <w:color w:val="000000"/>
          <w:sz w:val="28"/>
        </w:rPr>
        <w:t>
      22. НМИ-ды бағалаушы адаммен Жылыой ауданы Экономика және қаржы бөлімінің (қажет болған жағдайда), сондай-ақ персоналды басқару қызметінің келісімімен "Б" корпусы мемлекеттік әкімшілік қызметшілерінің қызметін бағалаудың үлгілік әдістемесінің 1-қосымшасына сәйкес нысан бойынша бағаланатын кезең басталғаннан кейін он жұмыс күні ішінде жасалатын жоғары тұрған басшының орынбасары /мемлекеттік орган басшысының жеке жұмыс жоспарында белгіленеді.</w:t>
      </w:r>
    </w:p>
    <w:bookmarkEnd w:id="63"/>
    <w:bookmarkStart w:name="z68"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69"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0"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1" w:id="67"/>
    <w:p>
      <w:pPr>
        <w:spacing w:after="0"/>
        <w:ind w:left="0"/>
        <w:jc w:val="both"/>
      </w:pPr>
      <w:r>
        <w:rPr>
          <w:rFonts w:ascii="Times New Roman"/>
          <w:b w:val="false"/>
          <w:i w:val="false"/>
          <w:color w:val="000000"/>
          <w:sz w:val="28"/>
        </w:rPr>
        <w:t xml:space="preserve">
      Жоғары тұрған басшының орынбасары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2"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Жылыой ауданы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3"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4"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5" w:id="71"/>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1"/>
    <w:bookmarkStart w:name="z76" w:id="72"/>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2"/>
    <w:bookmarkStart w:name="z77"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8" w:id="74"/>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74"/>
    <w:bookmarkStart w:name="z79"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0"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1"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жоғары тұрған басшының орынбасары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2" w:id="78"/>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3"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әдістемесінің 2-қосымшасына сәйкес нысан бойынша бағалау парағының тиісті бағанында (0-ден 5-ке дейін) баға қояды.</w:t>
      </w:r>
    </w:p>
    <w:bookmarkEnd w:id="79"/>
    <w:bookmarkStart w:name="z84" w:id="80"/>
    <w:p>
      <w:pPr>
        <w:spacing w:after="0"/>
        <w:ind w:left="0"/>
        <w:jc w:val="both"/>
      </w:pPr>
      <w:r>
        <w:rPr>
          <w:rFonts w:ascii="Times New Roman"/>
          <w:b w:val="false"/>
          <w:i w:val="false"/>
          <w:color w:val="000000"/>
          <w:sz w:val="28"/>
        </w:rPr>
        <w:t>
      Бағаларды қою кезінде бағалаушы адам "Б" корпусы мемлекеттік әкімшілік қызметшілерінің қызметін бағалаудың үлгілік әдістемесінің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5"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6"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7" w:id="83"/>
    <w:p>
      <w:pPr>
        <w:spacing w:after="0"/>
        <w:ind w:left="0"/>
        <w:jc w:val="both"/>
      </w:pPr>
      <w:r>
        <w:rPr>
          <w:rFonts w:ascii="Times New Roman"/>
          <w:b w:val="false"/>
          <w:i w:val="false"/>
          <w:color w:val="000000"/>
          <w:sz w:val="28"/>
        </w:rPr>
        <w:t>
      29. "Б" корпусының қызметшілерін саралау әдісі бойынша бағалауды жоғары тұрған басшының орынбасары /мемлекеттік органның басшысы "Б" корпусы мемлекеттік әкімшілік қызметшілерінің қызметін бағалаудың үлгілік әдістемесінің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8"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9"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0" w:id="86"/>
    <w:p>
      <w:pPr>
        <w:spacing w:after="0"/>
        <w:ind w:left="0"/>
        <w:jc w:val="both"/>
      </w:pPr>
      <w:r>
        <w:rPr>
          <w:rFonts w:ascii="Times New Roman"/>
          <w:b w:val="false"/>
          <w:i w:val="false"/>
          <w:color w:val="000000"/>
          <w:sz w:val="28"/>
        </w:rPr>
        <w:t>
      Бағалаушы адам "Б" корпусы мемлекеттік әкімшілік қызметшілерінің қызметін бағалаудың үлгілік әдістемесінің 4-қосымшасына сәйкес нысан бойынша бағалау парағының тиісті бағанында баға (0-ден 5-ке дейін) қояды.</w:t>
      </w:r>
    </w:p>
    <w:bookmarkEnd w:id="86"/>
    <w:bookmarkStart w:name="z91"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2"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3"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4" w:id="90"/>
    <w:p>
      <w:pPr>
        <w:spacing w:after="0"/>
        <w:ind w:left="0"/>
        <w:jc w:val="both"/>
      </w:pPr>
      <w:r>
        <w:rPr>
          <w:rFonts w:ascii="Times New Roman"/>
          <w:b w:val="false"/>
          <w:i w:val="false"/>
          <w:color w:val="000000"/>
          <w:sz w:val="28"/>
        </w:rPr>
        <w:t>
      Дербестік және бастамашылық;</w:t>
      </w:r>
    </w:p>
    <w:bookmarkEnd w:id="90"/>
    <w:bookmarkStart w:name="z95" w:id="91"/>
    <w:p>
      <w:pPr>
        <w:spacing w:after="0"/>
        <w:ind w:left="0"/>
        <w:jc w:val="both"/>
      </w:pPr>
      <w:r>
        <w:rPr>
          <w:rFonts w:ascii="Times New Roman"/>
          <w:b w:val="false"/>
          <w:i w:val="false"/>
          <w:color w:val="000000"/>
          <w:sz w:val="28"/>
        </w:rPr>
        <w:t>
      Еңбек тәртібі.</w:t>
      </w:r>
    </w:p>
    <w:bookmarkEnd w:id="91"/>
    <w:bookmarkStart w:name="z96"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7"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 тетехникалық мүмкіндік болмаған жағдайда бағалау қағаз тасымалдағышта жүргізіледі.</w:t>
      </w:r>
    </w:p>
    <w:bookmarkEnd w:id="93"/>
    <w:bookmarkStart w:name="z98" w:id="94"/>
    <w:p>
      <w:pPr>
        <w:spacing w:after="0"/>
        <w:ind w:left="0"/>
        <w:jc w:val="both"/>
      </w:pPr>
      <w:r>
        <w:rPr>
          <w:rFonts w:ascii="Times New Roman"/>
          <w:b w:val="false"/>
          <w:i w:val="false"/>
          <w:color w:val="000000"/>
          <w:sz w:val="28"/>
        </w:rPr>
        <w:t>
      жоғары тұрған басшының орынбасарлары /мемлекеттік органның басшылары үшін 360 әдісі бойынша бағалау "Б" корпусы мемлекеттік әкімшілік қызметшілерінің қызметін бағалаудың үлгілік әдістемесінің 5-қосымшасына сәйкес нысан бойынша, "Б" корпусының қызметшілері үшін "Б" корпусы мемлекеттік әкімшілік қызметшілерінің қызметін бағалаудың үлгілік әдістемесінің 6-қосымшасына сәйкес нысан бойынша жүргізіледі.</w:t>
      </w:r>
    </w:p>
    <w:bookmarkEnd w:id="94"/>
    <w:bookmarkStart w:name="z99"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0" w:id="96"/>
    <w:p>
      <w:pPr>
        <w:spacing w:after="0"/>
        <w:ind w:left="0"/>
        <w:jc w:val="both"/>
      </w:pPr>
      <w:r>
        <w:rPr>
          <w:rFonts w:ascii="Times New Roman"/>
          <w:b w:val="false"/>
          <w:i w:val="false"/>
          <w:color w:val="000000"/>
          <w:sz w:val="28"/>
        </w:rPr>
        <w:t>
      Жоғары тұрған басшының орынбасарлары үшін:</w:t>
      </w:r>
    </w:p>
    <w:bookmarkEnd w:id="96"/>
    <w:bookmarkStart w:name="z101" w:id="97"/>
    <w:p>
      <w:pPr>
        <w:spacing w:after="0"/>
        <w:ind w:left="0"/>
        <w:jc w:val="both"/>
      </w:pPr>
      <w:r>
        <w:rPr>
          <w:rFonts w:ascii="Times New Roman"/>
          <w:b w:val="false"/>
          <w:i w:val="false"/>
          <w:color w:val="000000"/>
          <w:sz w:val="28"/>
        </w:rPr>
        <w:t>
      Қызметті басқару;</w:t>
      </w:r>
    </w:p>
    <w:bookmarkEnd w:id="97"/>
    <w:bookmarkStart w:name="z102" w:id="98"/>
    <w:p>
      <w:pPr>
        <w:spacing w:after="0"/>
        <w:ind w:left="0"/>
        <w:jc w:val="both"/>
      </w:pPr>
      <w:r>
        <w:rPr>
          <w:rFonts w:ascii="Times New Roman"/>
          <w:b w:val="false"/>
          <w:i w:val="false"/>
          <w:color w:val="000000"/>
          <w:sz w:val="28"/>
        </w:rPr>
        <w:t>
      Тиімді коммуникацияларды құру;</w:t>
      </w:r>
    </w:p>
    <w:bookmarkEnd w:id="98"/>
    <w:bookmarkStart w:name="z103"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4" w:id="100"/>
    <w:p>
      <w:pPr>
        <w:spacing w:after="0"/>
        <w:ind w:left="0"/>
        <w:jc w:val="both"/>
      </w:pPr>
      <w:r>
        <w:rPr>
          <w:rFonts w:ascii="Times New Roman"/>
          <w:b w:val="false"/>
          <w:i w:val="false"/>
          <w:color w:val="000000"/>
          <w:sz w:val="28"/>
        </w:rPr>
        <w:t>
      Өзгерістерді басқару;</w:t>
      </w:r>
    </w:p>
    <w:bookmarkEnd w:id="100"/>
    <w:bookmarkStart w:name="z105" w:id="101"/>
    <w:p>
      <w:pPr>
        <w:spacing w:after="0"/>
        <w:ind w:left="0"/>
        <w:jc w:val="both"/>
      </w:pPr>
      <w:r>
        <w:rPr>
          <w:rFonts w:ascii="Times New Roman"/>
          <w:b w:val="false"/>
          <w:i w:val="false"/>
          <w:color w:val="000000"/>
          <w:sz w:val="28"/>
        </w:rPr>
        <w:t>
      Нәтижеге бағдарлану;</w:t>
      </w:r>
    </w:p>
    <w:bookmarkEnd w:id="101"/>
    <w:bookmarkStart w:name="z106"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7" w:id="103"/>
    <w:p>
      <w:pPr>
        <w:spacing w:after="0"/>
        <w:ind w:left="0"/>
        <w:jc w:val="both"/>
      </w:pPr>
      <w:r>
        <w:rPr>
          <w:rFonts w:ascii="Times New Roman"/>
          <w:b w:val="false"/>
          <w:i w:val="false"/>
          <w:color w:val="000000"/>
          <w:sz w:val="28"/>
        </w:rPr>
        <w:t>
      Топты басқару;</w:t>
      </w:r>
    </w:p>
    <w:bookmarkEnd w:id="103"/>
    <w:bookmarkStart w:name="z108" w:id="104"/>
    <w:p>
      <w:pPr>
        <w:spacing w:after="0"/>
        <w:ind w:left="0"/>
        <w:jc w:val="both"/>
      </w:pPr>
      <w:r>
        <w:rPr>
          <w:rFonts w:ascii="Times New Roman"/>
          <w:b w:val="false"/>
          <w:i w:val="false"/>
          <w:color w:val="000000"/>
          <w:sz w:val="28"/>
        </w:rPr>
        <w:t>
      Көшбасшылық қасиеттер;</w:t>
      </w:r>
    </w:p>
    <w:bookmarkEnd w:id="104"/>
    <w:bookmarkStart w:name="z109" w:id="105"/>
    <w:p>
      <w:pPr>
        <w:spacing w:after="0"/>
        <w:ind w:left="0"/>
        <w:jc w:val="both"/>
      </w:pPr>
      <w:r>
        <w:rPr>
          <w:rFonts w:ascii="Times New Roman"/>
          <w:b w:val="false"/>
          <w:i w:val="false"/>
          <w:color w:val="000000"/>
          <w:sz w:val="28"/>
        </w:rPr>
        <w:t>
      ынтымақтастық;</w:t>
      </w:r>
    </w:p>
    <w:bookmarkEnd w:id="105"/>
    <w:bookmarkStart w:name="z110" w:id="106"/>
    <w:p>
      <w:pPr>
        <w:spacing w:after="0"/>
        <w:ind w:left="0"/>
        <w:jc w:val="both"/>
      </w:pPr>
      <w:r>
        <w:rPr>
          <w:rFonts w:ascii="Times New Roman"/>
          <w:b w:val="false"/>
          <w:i w:val="false"/>
          <w:color w:val="000000"/>
          <w:sz w:val="28"/>
        </w:rPr>
        <w:t>
      жеделділік;</w:t>
      </w:r>
    </w:p>
    <w:bookmarkEnd w:id="106"/>
    <w:bookmarkStart w:name="z111" w:id="107"/>
    <w:p>
      <w:pPr>
        <w:spacing w:after="0"/>
        <w:ind w:left="0"/>
        <w:jc w:val="both"/>
      </w:pPr>
      <w:r>
        <w:rPr>
          <w:rFonts w:ascii="Times New Roman"/>
          <w:b w:val="false"/>
          <w:i w:val="false"/>
          <w:color w:val="000000"/>
          <w:sz w:val="28"/>
        </w:rPr>
        <w:t>
      өзін-өзі дамыту;</w:t>
      </w:r>
    </w:p>
    <w:bookmarkEnd w:id="107"/>
    <w:bookmarkStart w:name="z112" w:id="108"/>
    <w:p>
      <w:pPr>
        <w:spacing w:after="0"/>
        <w:ind w:left="0"/>
        <w:jc w:val="both"/>
      </w:pPr>
      <w:r>
        <w:rPr>
          <w:rFonts w:ascii="Times New Roman"/>
          <w:b w:val="false"/>
          <w:i w:val="false"/>
          <w:color w:val="000000"/>
          <w:sz w:val="28"/>
        </w:rPr>
        <w:t>
      бастамшылдық;</w:t>
      </w:r>
    </w:p>
    <w:bookmarkEnd w:id="108"/>
    <w:bookmarkStart w:name="z113" w:id="109"/>
    <w:p>
      <w:pPr>
        <w:spacing w:after="0"/>
        <w:ind w:left="0"/>
        <w:jc w:val="both"/>
      </w:pPr>
      <w:r>
        <w:rPr>
          <w:rFonts w:ascii="Times New Roman"/>
          <w:b w:val="false"/>
          <w:i w:val="false"/>
          <w:color w:val="000000"/>
          <w:sz w:val="28"/>
        </w:rPr>
        <w:t>
      "Б" корпусының қызметшілері үшін:</w:t>
      </w:r>
    </w:p>
    <w:bookmarkEnd w:id="109"/>
    <w:bookmarkStart w:name="z114" w:id="110"/>
    <w:p>
      <w:pPr>
        <w:spacing w:after="0"/>
        <w:ind w:left="0"/>
        <w:jc w:val="both"/>
      </w:pPr>
      <w:r>
        <w:rPr>
          <w:rFonts w:ascii="Times New Roman"/>
          <w:b w:val="false"/>
          <w:i w:val="false"/>
          <w:color w:val="000000"/>
          <w:sz w:val="28"/>
        </w:rPr>
        <w:t>
      Тиімді коммуникацияларды құру;</w:t>
      </w:r>
    </w:p>
    <w:bookmarkEnd w:id="110"/>
    <w:bookmarkStart w:name="z115"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6" w:id="112"/>
    <w:p>
      <w:pPr>
        <w:spacing w:after="0"/>
        <w:ind w:left="0"/>
        <w:jc w:val="both"/>
      </w:pPr>
      <w:r>
        <w:rPr>
          <w:rFonts w:ascii="Times New Roman"/>
          <w:b w:val="false"/>
          <w:i w:val="false"/>
          <w:color w:val="000000"/>
          <w:sz w:val="28"/>
        </w:rPr>
        <w:t>
      Өзгерістерді басқару;</w:t>
      </w:r>
    </w:p>
    <w:bookmarkEnd w:id="112"/>
    <w:bookmarkStart w:name="z117" w:id="113"/>
    <w:p>
      <w:pPr>
        <w:spacing w:after="0"/>
        <w:ind w:left="0"/>
        <w:jc w:val="both"/>
      </w:pPr>
      <w:r>
        <w:rPr>
          <w:rFonts w:ascii="Times New Roman"/>
          <w:b w:val="false"/>
          <w:i w:val="false"/>
          <w:color w:val="000000"/>
          <w:sz w:val="28"/>
        </w:rPr>
        <w:t>
      Нәтижеге бағдарлану;</w:t>
      </w:r>
    </w:p>
    <w:bookmarkEnd w:id="113"/>
    <w:bookmarkStart w:name="z118"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19" w:id="115"/>
    <w:p>
      <w:pPr>
        <w:spacing w:after="0"/>
        <w:ind w:left="0"/>
        <w:jc w:val="both"/>
      </w:pPr>
      <w:r>
        <w:rPr>
          <w:rFonts w:ascii="Times New Roman"/>
          <w:b w:val="false"/>
          <w:i w:val="false"/>
          <w:color w:val="000000"/>
          <w:sz w:val="28"/>
        </w:rPr>
        <w:t>
      ынтымақтастық;</w:t>
      </w:r>
    </w:p>
    <w:bookmarkEnd w:id="115"/>
    <w:bookmarkStart w:name="z120" w:id="116"/>
    <w:p>
      <w:pPr>
        <w:spacing w:after="0"/>
        <w:ind w:left="0"/>
        <w:jc w:val="both"/>
      </w:pPr>
      <w:r>
        <w:rPr>
          <w:rFonts w:ascii="Times New Roman"/>
          <w:b w:val="false"/>
          <w:i w:val="false"/>
          <w:color w:val="000000"/>
          <w:sz w:val="28"/>
        </w:rPr>
        <w:t>
      жеделділік;</w:t>
      </w:r>
    </w:p>
    <w:bookmarkEnd w:id="116"/>
    <w:bookmarkStart w:name="z121" w:id="117"/>
    <w:p>
      <w:pPr>
        <w:spacing w:after="0"/>
        <w:ind w:left="0"/>
        <w:jc w:val="both"/>
      </w:pPr>
      <w:r>
        <w:rPr>
          <w:rFonts w:ascii="Times New Roman"/>
          <w:b w:val="false"/>
          <w:i w:val="false"/>
          <w:color w:val="000000"/>
          <w:sz w:val="28"/>
        </w:rPr>
        <w:t>
      өзін-өзі дамыту.</w:t>
      </w:r>
    </w:p>
    <w:bookmarkEnd w:id="117"/>
    <w:bookmarkStart w:name="z122"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3" w:id="119"/>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9"/>
    <w:bookmarkStart w:name="z124"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5" w:id="121"/>
    <w:p>
      <w:pPr>
        <w:spacing w:after="0"/>
        <w:ind w:left="0"/>
        <w:jc w:val="both"/>
      </w:pPr>
      <w:r>
        <w:rPr>
          <w:rFonts w:ascii="Times New Roman"/>
          <w:b w:val="false"/>
          <w:i w:val="false"/>
          <w:color w:val="000000"/>
          <w:sz w:val="28"/>
        </w:rPr>
        <w:t>
      1) тікелей басшы;</w:t>
      </w:r>
    </w:p>
    <w:bookmarkEnd w:id="121"/>
    <w:bookmarkStart w:name="z126"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7"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8"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әдістемесінің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29"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0"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1"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2"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3"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4"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5"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6"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7"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8"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39"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0"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1"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2"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3"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6-тарау 31.08.2023 дейін әрекет етеді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172"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73" w:id="141"/>
    <w:p>
      <w:pPr>
        <w:spacing w:after="0"/>
        <w:ind w:left="0"/>
        <w:jc w:val="both"/>
      </w:pPr>
      <w:r>
        <w:rPr>
          <w:rFonts w:ascii="Times New Roman"/>
          <w:b w:val="false"/>
          <w:i w:val="false"/>
          <w:color w:val="ff0000"/>
          <w:sz w:val="28"/>
        </w:rPr>
        <w:t xml:space="preserve">
      Ескерту. Әдістеме 6-тараумен толықтырылды - Атырау облысы Жылыой ауданы әкімдігінің 21.07.2023 № </w:t>
      </w:r>
      <w:r>
        <w:rPr>
          <w:rFonts w:ascii="Times New Roman"/>
          <w:b w:val="false"/>
          <w:i w:val="false"/>
          <w:color w:val="ff0000"/>
          <w:sz w:val="28"/>
        </w:rPr>
        <w:t>240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141"/>
    <w:bookmarkStart w:name="z146"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147"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48"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49" w:id="145"/>
    <w:p>
      <w:pPr>
        <w:spacing w:after="0"/>
        <w:ind w:left="0"/>
        <w:jc w:val="both"/>
      </w:pPr>
      <w:r>
        <w:rPr>
          <w:rFonts w:ascii="Times New Roman"/>
          <w:b w:val="false"/>
          <w:i w:val="false"/>
          <w:color w:val="000000"/>
          <w:sz w:val="28"/>
        </w:rPr>
        <w:t>
      46. НМИ:</w:t>
      </w:r>
    </w:p>
    <w:bookmarkEnd w:id="145"/>
    <w:bookmarkStart w:name="z174"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75"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76"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77"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78"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0" w:id="151"/>
    <w:p>
      <w:pPr>
        <w:spacing w:after="0"/>
        <w:ind w:left="0"/>
        <w:jc w:val="both"/>
      </w:pPr>
      <w:r>
        <w:rPr>
          <w:rFonts w:ascii="Times New Roman"/>
          <w:b w:val="false"/>
          <w:i w:val="false"/>
          <w:color w:val="000000"/>
          <w:sz w:val="28"/>
        </w:rPr>
        <w:t>
      47. НМИ саны 5 құрайды.</w:t>
      </w:r>
    </w:p>
    <w:bookmarkEnd w:id="151"/>
    <w:bookmarkStart w:name="z179"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51"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53"/>
    <w:bookmarkStart w:name="z152"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80"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81"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82"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83"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84"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53"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54"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55"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85" w:id="163"/>
    <w:p>
      <w:pPr>
        <w:spacing w:after="0"/>
        <w:ind w:left="0"/>
        <w:jc w:val="both"/>
      </w:pPr>
      <w:r>
        <w:rPr>
          <w:rFonts w:ascii="Times New Roman"/>
          <w:b w:val="false"/>
          <w:i w:val="false"/>
          <w:color w:val="000000"/>
          <w:sz w:val="28"/>
        </w:rPr>
        <w:t>
      1) бағалаумен келісу;</w:t>
      </w:r>
    </w:p>
    <w:bookmarkEnd w:id="163"/>
    <w:bookmarkStart w:name="z186" w:id="164"/>
    <w:p>
      <w:pPr>
        <w:spacing w:after="0"/>
        <w:ind w:left="0"/>
        <w:jc w:val="both"/>
      </w:pPr>
      <w:r>
        <w:rPr>
          <w:rFonts w:ascii="Times New Roman"/>
          <w:b w:val="false"/>
          <w:i w:val="false"/>
          <w:color w:val="000000"/>
          <w:sz w:val="28"/>
        </w:rPr>
        <w:t>
      2) түзетуге жіберу.</w:t>
      </w:r>
    </w:p>
    <w:bookmarkEnd w:id="164"/>
    <w:bookmarkStart w:name="z15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5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5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5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6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6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6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7"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8"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9"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90"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91"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92" w:id="177"/>
    <w:p>
      <w:pPr>
        <w:spacing w:after="0"/>
        <w:ind w:left="0"/>
        <w:jc w:val="both"/>
      </w:pPr>
      <w:r>
        <w:rPr>
          <w:rFonts w:ascii="Times New Roman"/>
          <w:b w:val="false"/>
          <w:i w:val="false"/>
          <w:color w:val="000000"/>
          <w:sz w:val="28"/>
        </w:rPr>
        <w:t>
      1) толтырылған бағалау парақтарын;</w:t>
      </w:r>
    </w:p>
    <w:bookmarkEnd w:id="177"/>
    <w:bookmarkStart w:name="z193" w:id="178"/>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178"/>
    <w:bookmarkStart w:name="z194"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5" w:id="180"/>
    <w:p>
      <w:pPr>
        <w:spacing w:after="0"/>
        <w:ind w:left="0"/>
        <w:jc w:val="both"/>
      </w:pPr>
      <w:r>
        <w:rPr>
          <w:rFonts w:ascii="Times New Roman"/>
          <w:b w:val="false"/>
          <w:i w:val="false"/>
          <w:color w:val="000000"/>
          <w:sz w:val="28"/>
        </w:rPr>
        <w:t>
      1) бағалау нәтижелерін бекіту;</w:t>
      </w:r>
    </w:p>
    <w:bookmarkEnd w:id="180"/>
    <w:bookmarkStart w:name="z196" w:id="181"/>
    <w:p>
      <w:pPr>
        <w:spacing w:after="0"/>
        <w:ind w:left="0"/>
        <w:jc w:val="both"/>
      </w:pPr>
      <w:r>
        <w:rPr>
          <w:rFonts w:ascii="Times New Roman"/>
          <w:b w:val="false"/>
          <w:i w:val="false"/>
          <w:color w:val="000000"/>
          <w:sz w:val="28"/>
        </w:rPr>
        <w:t>
      2) бағалау нәтижелерін қайта қарау.</w:t>
      </w:r>
    </w:p>
    <w:bookmarkEnd w:id="181"/>
    <w:bookmarkStart w:name="z197"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8"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9"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200"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01"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02"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3"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4"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