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e29a" w14:textId="eb4e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2017 жылғы 23 мамырдағы № 125 "Атырау облысы Денсаулық сақтау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2023 жылғы 28 желтоқсандағы № 282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2017 жылғы 23 мамырдағы № 125 "Атырау облысы Денсаулық сақтау басқармасы" мемлекеттік мекемесі туралы ережені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"Атырау облысы Денсаулық сақтау басқармасы" мемлекеттік мекемесі туралы ережеде:</w:t>
      </w:r>
    </w:p>
    <w:bookmarkEnd w:id="2"/>
    <w:bookmarkStart w:name="z7" w:id="3"/>
    <w:p>
      <w:pPr>
        <w:spacing w:after="0"/>
        <w:ind w:left="0"/>
        <w:jc w:val="both"/>
      </w:pPr>
      <w:r>
        <w:rPr>
          <w:rFonts w:ascii="Times New Roman"/>
          <w:b w:val="false"/>
          <w:i w:val="false"/>
          <w:color w:val="000000"/>
          <w:sz w:val="28"/>
        </w:rPr>
        <w:t>
      14-тармақ келесі редакцияда мазмұндалсын:</w:t>
      </w:r>
    </w:p>
    <w:bookmarkEnd w:id="3"/>
    <w:bookmarkStart w:name="z8" w:id="4"/>
    <w:p>
      <w:pPr>
        <w:spacing w:after="0"/>
        <w:ind w:left="0"/>
        <w:jc w:val="both"/>
      </w:pPr>
      <w:r>
        <w:rPr>
          <w:rFonts w:ascii="Times New Roman"/>
          <w:b w:val="false"/>
          <w:i w:val="false"/>
          <w:color w:val="000000"/>
          <w:sz w:val="28"/>
        </w:rPr>
        <w:t>
      "14. Функциялары:</w:t>
      </w:r>
    </w:p>
    <w:bookmarkEnd w:id="4"/>
    <w:bookmarkStart w:name="z9" w:id="5"/>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5"/>
    <w:bookmarkStart w:name="z10" w:id="6"/>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етеді;</w:t>
      </w:r>
    </w:p>
    <w:bookmarkEnd w:id="6"/>
    <w:bookmarkStart w:name="z11" w:id="7"/>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 құқықтарының іске асырылуын қамтамасыз етеді;</w:t>
      </w:r>
    </w:p>
    <w:bookmarkEnd w:id="7"/>
    <w:bookmarkStart w:name="z12" w:id="8"/>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8"/>
    <w:bookmarkStart w:name="z13" w:id="9"/>
    <w:p>
      <w:pPr>
        <w:spacing w:after="0"/>
        <w:ind w:left="0"/>
        <w:jc w:val="both"/>
      </w:pPr>
      <w:r>
        <w:rPr>
          <w:rFonts w:ascii="Times New Roman"/>
          <w:b w:val="false"/>
          <w:i w:val="false"/>
          <w:color w:val="000000"/>
          <w:sz w:val="28"/>
        </w:rPr>
        <w:t>
      5) фармацевтикалық көрсетілетін қызметтерді сатып алуды жүзеге асырады;</w:t>
      </w:r>
    </w:p>
    <w:bookmarkEnd w:id="9"/>
    <w:bookmarkStart w:name="z14" w:id="10"/>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10"/>
    <w:bookmarkStart w:name="z15" w:id="11"/>
    <w:p>
      <w:pPr>
        <w:spacing w:after="0"/>
        <w:ind w:left="0"/>
        <w:jc w:val="both"/>
      </w:pPr>
      <w:r>
        <w:rPr>
          <w:rFonts w:ascii="Times New Roman"/>
          <w:b w:val="false"/>
          <w:i w:val="false"/>
          <w:color w:val="000000"/>
          <w:sz w:val="28"/>
        </w:rPr>
        <w:t>
      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11"/>
    <w:bookmarkStart w:name="z16" w:id="12"/>
    <w:p>
      <w:pPr>
        <w:spacing w:after="0"/>
        <w:ind w:left="0"/>
        <w:jc w:val="both"/>
      </w:pPr>
      <w:r>
        <w:rPr>
          <w:rFonts w:ascii="Times New Roman"/>
          <w:b w:val="false"/>
          <w:i w:val="false"/>
          <w:color w:val="000000"/>
          <w:sz w:val="28"/>
        </w:rPr>
        <w:t>
      8) өңірді денсаулық сақтау саласындағы кадрлармен қамтамасыз етуді ұйымдастырады;</w:t>
      </w:r>
    </w:p>
    <w:bookmarkEnd w:id="12"/>
    <w:bookmarkStart w:name="z17" w:id="13"/>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13"/>
    <w:bookmarkStart w:name="z18" w:id="14"/>
    <w:p>
      <w:pPr>
        <w:spacing w:after="0"/>
        <w:ind w:left="0"/>
        <w:jc w:val="both"/>
      </w:pPr>
      <w:r>
        <w:rPr>
          <w:rFonts w:ascii="Times New Roman"/>
          <w:b w:val="false"/>
          <w:i w:val="false"/>
          <w:color w:val="000000"/>
          <w:sz w:val="28"/>
        </w:rPr>
        <w:t>
      10)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14"/>
    <w:bookmarkStart w:name="z19" w:id="15"/>
    <w:p>
      <w:pPr>
        <w:spacing w:after="0"/>
        <w:ind w:left="0"/>
        <w:jc w:val="both"/>
      </w:pPr>
      <w:r>
        <w:rPr>
          <w:rFonts w:ascii="Times New Roman"/>
          <w:b w:val="false"/>
          <w:i w:val="false"/>
          <w:color w:val="000000"/>
          <w:sz w:val="28"/>
        </w:rPr>
        <w:t>
      11)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етуді ұйымдастырады;</w:t>
      </w:r>
    </w:p>
    <w:bookmarkEnd w:id="15"/>
    <w:bookmarkStart w:name="z20" w:id="16"/>
    <w:p>
      <w:pPr>
        <w:spacing w:after="0"/>
        <w:ind w:left="0"/>
        <w:jc w:val="both"/>
      </w:pPr>
      <w:r>
        <w:rPr>
          <w:rFonts w:ascii="Times New Roman"/>
          <w:b w:val="false"/>
          <w:i w:val="false"/>
          <w:color w:val="000000"/>
          <w:sz w:val="28"/>
        </w:rPr>
        <w:t>
      12) денсаулық сақтау саласындағы кадрларды даярлау және олардың бiлiктiлiгiн арттыру жөнiндегi қызметтi ұйымдастырады және үйлестiредi;</w:t>
      </w:r>
    </w:p>
    <w:bookmarkEnd w:id="16"/>
    <w:bookmarkStart w:name="z21" w:id="17"/>
    <w:p>
      <w:pPr>
        <w:spacing w:after="0"/>
        <w:ind w:left="0"/>
        <w:jc w:val="both"/>
      </w:pPr>
      <w:r>
        <w:rPr>
          <w:rFonts w:ascii="Times New Roman"/>
          <w:b w:val="false"/>
          <w:i w:val="false"/>
          <w:color w:val="000000"/>
          <w:sz w:val="28"/>
        </w:rPr>
        <w:t>
      13) гигиеналық оқытуды, саламатты өмір салты мен дұрыс тамақтануды насихаттау мен қалыптастыруды ұйымдастырады;</w:t>
      </w:r>
    </w:p>
    <w:bookmarkEnd w:id="17"/>
    <w:bookmarkStart w:name="z22" w:id="18"/>
    <w:p>
      <w:pPr>
        <w:spacing w:after="0"/>
        <w:ind w:left="0"/>
        <w:jc w:val="both"/>
      </w:pPr>
      <w:r>
        <w:rPr>
          <w:rFonts w:ascii="Times New Roman"/>
          <w:b w:val="false"/>
          <w:i w:val="false"/>
          <w:color w:val="000000"/>
          <w:sz w:val="28"/>
        </w:rPr>
        <w:t>
      14) халыққа әлеуметтік мәні бар аурулардың және айналасындағылар үшін қауіп төндіретін аурулардың таралуы туралы ақпарат береді;</w:t>
      </w:r>
    </w:p>
    <w:bookmarkEnd w:id="18"/>
    <w:bookmarkStart w:name="z23" w:id="19"/>
    <w:p>
      <w:pPr>
        <w:spacing w:after="0"/>
        <w:ind w:left="0"/>
        <w:jc w:val="both"/>
      </w:pPr>
      <w:r>
        <w:rPr>
          <w:rFonts w:ascii="Times New Roman"/>
          <w:b w:val="false"/>
          <w:i w:val="false"/>
          <w:color w:val="000000"/>
          <w:sz w:val="28"/>
        </w:rPr>
        <w:t>
      15)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19"/>
    <w:bookmarkStart w:name="z24" w:id="20"/>
    <w:p>
      <w:pPr>
        <w:spacing w:after="0"/>
        <w:ind w:left="0"/>
        <w:jc w:val="both"/>
      </w:pPr>
      <w:r>
        <w:rPr>
          <w:rFonts w:ascii="Times New Roman"/>
          <w:b w:val="false"/>
          <w:i w:val="false"/>
          <w:color w:val="000000"/>
          <w:sz w:val="28"/>
        </w:rPr>
        <w:t>
      16)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20"/>
    <w:bookmarkStart w:name="z25" w:id="21"/>
    <w:p>
      <w:pPr>
        <w:spacing w:after="0"/>
        <w:ind w:left="0"/>
        <w:jc w:val="both"/>
      </w:pPr>
      <w:r>
        <w:rPr>
          <w:rFonts w:ascii="Times New Roman"/>
          <w:b w:val="false"/>
          <w:i w:val="false"/>
          <w:color w:val="000000"/>
          <w:sz w:val="28"/>
        </w:rPr>
        <w:t>
      17)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21"/>
    <w:bookmarkStart w:name="z26" w:id="22"/>
    <w:p>
      <w:pPr>
        <w:spacing w:after="0"/>
        <w:ind w:left="0"/>
        <w:jc w:val="both"/>
      </w:pPr>
      <w:r>
        <w:rPr>
          <w:rFonts w:ascii="Times New Roman"/>
          <w:b w:val="false"/>
          <w:i w:val="false"/>
          <w:color w:val="000000"/>
          <w:sz w:val="28"/>
        </w:rPr>
        <w:t>
      18)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bookmarkEnd w:id="22"/>
    <w:bookmarkStart w:name="z27" w:id="23"/>
    <w:p>
      <w:pPr>
        <w:spacing w:after="0"/>
        <w:ind w:left="0"/>
        <w:jc w:val="both"/>
      </w:pPr>
      <w:r>
        <w:rPr>
          <w:rFonts w:ascii="Times New Roman"/>
          <w:b w:val="false"/>
          <w:i w:val="false"/>
          <w:color w:val="000000"/>
          <w:sz w:val="28"/>
        </w:rPr>
        <w:t>
      19)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23"/>
    <w:bookmarkStart w:name="z28" w:id="24"/>
    <w:p>
      <w:pPr>
        <w:spacing w:after="0"/>
        <w:ind w:left="0"/>
        <w:jc w:val="both"/>
      </w:pPr>
      <w:r>
        <w:rPr>
          <w:rFonts w:ascii="Times New Roman"/>
          <w:b w:val="false"/>
          <w:i w:val="false"/>
          <w:color w:val="000000"/>
          <w:sz w:val="28"/>
        </w:rPr>
        <w:t>
      20)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24"/>
    <w:bookmarkStart w:name="z29" w:id="25"/>
    <w:p>
      <w:pPr>
        <w:spacing w:after="0"/>
        <w:ind w:left="0"/>
        <w:jc w:val="both"/>
      </w:pPr>
      <w:r>
        <w:rPr>
          <w:rFonts w:ascii="Times New Roman"/>
          <w:b w:val="false"/>
          <w:i w:val="false"/>
          <w:color w:val="000000"/>
          <w:sz w:val="28"/>
        </w:rPr>
        <w:t>
      21) уәкілетті органмен келісу бойынша мемлекеттік денсаулық сақтау ұйымдарының басшыларын кадрмен қамтамасыз етуді ұйымдастырады;</w:t>
      </w:r>
    </w:p>
    <w:bookmarkEnd w:id="25"/>
    <w:bookmarkStart w:name="z30" w:id="26"/>
    <w:p>
      <w:pPr>
        <w:spacing w:after="0"/>
        <w:ind w:left="0"/>
        <w:jc w:val="both"/>
      </w:pPr>
      <w:r>
        <w:rPr>
          <w:rFonts w:ascii="Times New Roman"/>
          <w:b w:val="false"/>
          <w:i w:val="false"/>
          <w:color w:val="000000"/>
          <w:sz w:val="28"/>
        </w:rPr>
        <w:t>
      22) халыққа профилактикалық екпелерді ұйымдастырады және жүргізеді;</w:t>
      </w:r>
    </w:p>
    <w:bookmarkEnd w:id="26"/>
    <w:bookmarkStart w:name="z31" w:id="27"/>
    <w:p>
      <w:pPr>
        <w:spacing w:after="0"/>
        <w:ind w:left="0"/>
        <w:jc w:val="both"/>
      </w:pPr>
      <w:r>
        <w:rPr>
          <w:rFonts w:ascii="Times New Roman"/>
          <w:b w:val="false"/>
          <w:i w:val="false"/>
          <w:color w:val="000000"/>
          <w:sz w:val="28"/>
        </w:rPr>
        <w:t>
      23)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27"/>
    <w:bookmarkStart w:name="z32" w:id="28"/>
    <w:p>
      <w:pPr>
        <w:spacing w:after="0"/>
        <w:ind w:left="0"/>
        <w:jc w:val="both"/>
      </w:pPr>
      <w:r>
        <w:rPr>
          <w:rFonts w:ascii="Times New Roman"/>
          <w:b w:val="false"/>
          <w:i w:val="false"/>
          <w:color w:val="000000"/>
          <w:sz w:val="28"/>
        </w:rPr>
        <w:t>
      24)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28"/>
    <w:bookmarkStart w:name="z33" w:id="29"/>
    <w:p>
      <w:pPr>
        <w:spacing w:after="0"/>
        <w:ind w:left="0"/>
        <w:jc w:val="both"/>
      </w:pPr>
      <w:r>
        <w:rPr>
          <w:rFonts w:ascii="Times New Roman"/>
          <w:b w:val="false"/>
          <w:i w:val="false"/>
          <w:color w:val="000000"/>
          <w:sz w:val="28"/>
        </w:rPr>
        <w:t>
      25)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бекітеді;</w:t>
      </w:r>
    </w:p>
    <w:bookmarkEnd w:id="29"/>
    <w:bookmarkStart w:name="z34" w:id="30"/>
    <w:p>
      <w:pPr>
        <w:spacing w:after="0"/>
        <w:ind w:left="0"/>
        <w:jc w:val="both"/>
      </w:pPr>
      <w:r>
        <w:rPr>
          <w:rFonts w:ascii="Times New Roman"/>
          <w:b w:val="false"/>
          <w:i w:val="false"/>
          <w:color w:val="000000"/>
          <w:sz w:val="28"/>
        </w:rPr>
        <w:t>
      26)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30"/>
    <w:bookmarkStart w:name="z35" w:id="31"/>
    <w:p>
      <w:pPr>
        <w:spacing w:after="0"/>
        <w:ind w:left="0"/>
        <w:jc w:val="both"/>
      </w:pPr>
      <w:r>
        <w:rPr>
          <w:rFonts w:ascii="Times New Roman"/>
          <w:b w:val="false"/>
          <w:i w:val="false"/>
          <w:color w:val="000000"/>
          <w:sz w:val="28"/>
        </w:rPr>
        <w:t>
      27)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31"/>
    <w:bookmarkStart w:name="z36" w:id="32"/>
    <w:p>
      <w:pPr>
        <w:spacing w:after="0"/>
        <w:ind w:left="0"/>
        <w:jc w:val="both"/>
      </w:pPr>
      <w:r>
        <w:rPr>
          <w:rFonts w:ascii="Times New Roman"/>
          <w:b w:val="false"/>
          <w:i w:val="false"/>
          <w:color w:val="000000"/>
          <w:sz w:val="28"/>
        </w:rPr>
        <w:t>
      28) уақытша бейімдеу және детоксикация орталықтарындағы адамдарды күтіп-бағуға бақылауды жүзеге асырады;</w:t>
      </w:r>
    </w:p>
    <w:bookmarkEnd w:id="32"/>
    <w:bookmarkStart w:name="z37" w:id="33"/>
    <w:p>
      <w:pPr>
        <w:spacing w:after="0"/>
        <w:ind w:left="0"/>
        <w:jc w:val="both"/>
      </w:pPr>
      <w:r>
        <w:rPr>
          <w:rFonts w:ascii="Times New Roman"/>
          <w:b w:val="false"/>
          <w:i w:val="false"/>
          <w:color w:val="000000"/>
          <w:sz w:val="28"/>
        </w:rPr>
        <w:t>
      29) коммуналдық заңды тұлғалар болып табылатын денсаулық сақтау ұйымдарының қызметін қамтамасыз етеді және үйлестіреді;</w:t>
      </w:r>
    </w:p>
    <w:bookmarkEnd w:id="33"/>
    <w:bookmarkStart w:name="z38" w:id="34"/>
    <w:p>
      <w:pPr>
        <w:spacing w:after="0"/>
        <w:ind w:left="0"/>
        <w:jc w:val="both"/>
      </w:pPr>
      <w:r>
        <w:rPr>
          <w:rFonts w:ascii="Times New Roman"/>
          <w:b w:val="false"/>
          <w:i w:val="false"/>
          <w:color w:val="000000"/>
          <w:sz w:val="28"/>
        </w:rPr>
        <w:t>
      30) саламатты өмір салтын ынталандыру жөніндегі іс-шаралар кешенін ұйымдастырады;</w:t>
      </w:r>
    </w:p>
    <w:bookmarkEnd w:id="34"/>
    <w:bookmarkStart w:name="z39" w:id="35"/>
    <w:p>
      <w:pPr>
        <w:spacing w:after="0"/>
        <w:ind w:left="0"/>
        <w:jc w:val="both"/>
      </w:pPr>
      <w:r>
        <w:rPr>
          <w:rFonts w:ascii="Times New Roman"/>
          <w:b w:val="false"/>
          <w:i w:val="false"/>
          <w:color w:val="000000"/>
          <w:sz w:val="28"/>
        </w:rPr>
        <w:t>
      31) денсаулық сақтау ресурстарын тиімді жоспарлау мен пайдалануды қамтамасыз етеді;</w:t>
      </w:r>
    </w:p>
    <w:bookmarkEnd w:id="35"/>
    <w:bookmarkStart w:name="z40" w:id="36"/>
    <w:p>
      <w:pPr>
        <w:spacing w:after="0"/>
        <w:ind w:left="0"/>
        <w:jc w:val="both"/>
      </w:pPr>
      <w:r>
        <w:rPr>
          <w:rFonts w:ascii="Times New Roman"/>
          <w:b w:val="false"/>
          <w:i w:val="false"/>
          <w:color w:val="000000"/>
          <w:sz w:val="28"/>
        </w:rPr>
        <w:t>
      32) медициналық көрсетілетін қызметтердің сапасын арттыру бойынша шаралар қабылдайды;</w:t>
      </w:r>
    </w:p>
    <w:bookmarkEnd w:id="36"/>
    <w:bookmarkStart w:name="z41" w:id="37"/>
    <w:p>
      <w:pPr>
        <w:spacing w:after="0"/>
        <w:ind w:left="0"/>
        <w:jc w:val="both"/>
      </w:pPr>
      <w:r>
        <w:rPr>
          <w:rFonts w:ascii="Times New Roman"/>
          <w:b w:val="false"/>
          <w:i w:val="false"/>
          <w:color w:val="000000"/>
          <w:sz w:val="28"/>
        </w:rPr>
        <w:t>
      33) халықтың денсаулық сақтау мәселелері жөніндегі ақпаратқа қол жеткізуін қамтамасыз етеді;</w:t>
      </w:r>
    </w:p>
    <w:bookmarkEnd w:id="37"/>
    <w:bookmarkStart w:name="z42" w:id="38"/>
    <w:p>
      <w:pPr>
        <w:spacing w:after="0"/>
        <w:ind w:left="0"/>
        <w:jc w:val="both"/>
      </w:pPr>
      <w:r>
        <w:rPr>
          <w:rFonts w:ascii="Times New Roman"/>
          <w:b w:val="false"/>
          <w:i w:val="false"/>
          <w:color w:val="000000"/>
          <w:sz w:val="28"/>
        </w:rPr>
        <w:t>
      34) қан мен оның компоненттерінің ерікті өтеусіз донорлығын дамыту жөніндегі шаралардың іске асырылуын қамтамасыз етеді;</w:t>
      </w:r>
    </w:p>
    <w:bookmarkEnd w:id="38"/>
    <w:bookmarkStart w:name="z43" w:id="39"/>
    <w:p>
      <w:pPr>
        <w:spacing w:after="0"/>
        <w:ind w:left="0"/>
        <w:jc w:val="both"/>
      </w:pPr>
      <w:r>
        <w:rPr>
          <w:rFonts w:ascii="Times New Roman"/>
          <w:b w:val="false"/>
          <w:i w:val="false"/>
          <w:color w:val="000000"/>
          <w:sz w:val="28"/>
        </w:rPr>
        <w:t>
      35)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облыстың жергілікті өкілді органы айқындайтын тізбе бойынша ел ішінде жол жүру ақысын төлейді;</w:t>
      </w:r>
    </w:p>
    <w:bookmarkEnd w:id="39"/>
    <w:bookmarkStart w:name="z44" w:id="40"/>
    <w:p>
      <w:pPr>
        <w:spacing w:after="0"/>
        <w:ind w:left="0"/>
        <w:jc w:val="both"/>
      </w:pPr>
      <w:r>
        <w:rPr>
          <w:rFonts w:ascii="Times New Roman"/>
          <w:b w:val="false"/>
          <w:i w:val="false"/>
          <w:color w:val="000000"/>
          <w:sz w:val="28"/>
        </w:rPr>
        <w:t>
      36)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bookmarkEnd w:id="40"/>
    <w:bookmarkStart w:name="z45" w:id="41"/>
    <w:p>
      <w:pPr>
        <w:spacing w:after="0"/>
        <w:ind w:left="0"/>
        <w:jc w:val="both"/>
      </w:pPr>
      <w:r>
        <w:rPr>
          <w:rFonts w:ascii="Times New Roman"/>
          <w:b w:val="false"/>
          <w:i w:val="false"/>
          <w:color w:val="000000"/>
          <w:sz w:val="28"/>
        </w:rPr>
        <w:t>
      37) денсаулық сақтау саласында кадрлар даярлауды және олардың бiлiктiлiгiн арттыруды қамтамасыз етедi;</w:t>
      </w:r>
    </w:p>
    <w:bookmarkEnd w:id="41"/>
    <w:bookmarkStart w:name="z46" w:id="42"/>
    <w:p>
      <w:pPr>
        <w:spacing w:after="0"/>
        <w:ind w:left="0"/>
        <w:jc w:val="both"/>
      </w:pPr>
      <w:r>
        <w:rPr>
          <w:rFonts w:ascii="Times New Roman"/>
          <w:b w:val="false"/>
          <w:i w:val="false"/>
          <w:color w:val="000000"/>
          <w:sz w:val="28"/>
        </w:rPr>
        <w:t>
      38)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42"/>
    <w:bookmarkStart w:name="z47" w:id="43"/>
    <w:p>
      <w:pPr>
        <w:spacing w:after="0"/>
        <w:ind w:left="0"/>
        <w:jc w:val="both"/>
      </w:pPr>
      <w:r>
        <w:rPr>
          <w:rFonts w:ascii="Times New Roman"/>
          <w:b w:val="false"/>
          <w:i w:val="false"/>
          <w:color w:val="000000"/>
          <w:sz w:val="28"/>
        </w:rPr>
        <w:t>
      39)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43"/>
    <w:bookmarkStart w:name="z48" w:id="44"/>
    <w:p>
      <w:pPr>
        <w:spacing w:after="0"/>
        <w:ind w:left="0"/>
        <w:jc w:val="both"/>
      </w:pPr>
      <w:r>
        <w:rPr>
          <w:rFonts w:ascii="Times New Roman"/>
          <w:b w:val="false"/>
          <w:i w:val="false"/>
          <w:color w:val="000000"/>
          <w:sz w:val="28"/>
        </w:rPr>
        <w:t>
      40)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44"/>
    <w:bookmarkStart w:name="z49" w:id="45"/>
    <w:p>
      <w:pPr>
        <w:spacing w:after="0"/>
        <w:ind w:left="0"/>
        <w:jc w:val="both"/>
      </w:pPr>
      <w:r>
        <w:rPr>
          <w:rFonts w:ascii="Times New Roman"/>
          <w:b w:val="false"/>
          <w:i w:val="false"/>
          <w:color w:val="000000"/>
          <w:sz w:val="28"/>
        </w:rPr>
        <w:t>
      41) туберкулезбен ауыратын Қазақстан Республикасының азаматтарын мәжбүрлеп емдеуге жіберу туралы сот шешімінің орындалуына жәрдемдеседі;</w:t>
      </w:r>
    </w:p>
    <w:bookmarkEnd w:id="45"/>
    <w:bookmarkStart w:name="z50" w:id="46"/>
    <w:p>
      <w:pPr>
        <w:spacing w:after="0"/>
        <w:ind w:left="0"/>
        <w:jc w:val="both"/>
      </w:pPr>
      <w:r>
        <w:rPr>
          <w:rFonts w:ascii="Times New Roman"/>
          <w:b w:val="false"/>
          <w:i w:val="false"/>
          <w:color w:val="000000"/>
          <w:sz w:val="28"/>
        </w:rPr>
        <w:t>
      42)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46"/>
    <w:bookmarkStart w:name="z51" w:id="47"/>
    <w:p>
      <w:pPr>
        <w:spacing w:after="0"/>
        <w:ind w:left="0"/>
        <w:jc w:val="both"/>
      </w:pPr>
      <w:r>
        <w:rPr>
          <w:rFonts w:ascii="Times New Roman"/>
          <w:b w:val="false"/>
          <w:i w:val="false"/>
          <w:color w:val="000000"/>
          <w:sz w:val="28"/>
        </w:rPr>
        <w:t>
      43)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47"/>
    <w:bookmarkStart w:name="z52" w:id="48"/>
    <w:p>
      <w:pPr>
        <w:spacing w:after="0"/>
        <w:ind w:left="0"/>
        <w:jc w:val="both"/>
      </w:pPr>
      <w:r>
        <w:rPr>
          <w:rFonts w:ascii="Times New Roman"/>
          <w:b w:val="false"/>
          <w:i w:val="false"/>
          <w:color w:val="000000"/>
          <w:sz w:val="28"/>
        </w:rPr>
        <w:t>
      44)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bookmarkEnd w:id="48"/>
    <w:bookmarkStart w:name="z53" w:id="49"/>
    <w:p>
      <w:pPr>
        <w:spacing w:after="0"/>
        <w:ind w:left="0"/>
        <w:jc w:val="both"/>
      </w:pPr>
      <w:r>
        <w:rPr>
          <w:rFonts w:ascii="Times New Roman"/>
          <w:b w:val="false"/>
          <w:i w:val="false"/>
          <w:color w:val="000000"/>
          <w:sz w:val="28"/>
        </w:rPr>
        <w:t>
      45)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49"/>
    <w:bookmarkStart w:name="z54" w:id="50"/>
    <w:p>
      <w:pPr>
        <w:spacing w:after="0"/>
        <w:ind w:left="0"/>
        <w:jc w:val="both"/>
      </w:pPr>
      <w:r>
        <w:rPr>
          <w:rFonts w:ascii="Times New Roman"/>
          <w:b w:val="false"/>
          <w:i w:val="false"/>
          <w:color w:val="000000"/>
          <w:sz w:val="28"/>
        </w:rPr>
        <w:t>
      46)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50"/>
    <w:bookmarkStart w:name="z55" w:id="51"/>
    <w:p>
      <w:pPr>
        <w:spacing w:after="0"/>
        <w:ind w:left="0"/>
        <w:jc w:val="both"/>
      </w:pPr>
      <w:r>
        <w:rPr>
          <w:rFonts w:ascii="Times New Roman"/>
          <w:b w:val="false"/>
          <w:i w:val="false"/>
          <w:color w:val="000000"/>
          <w:sz w:val="28"/>
        </w:rPr>
        <w:t>
      47) мемлекеттік денсаулық сақтау ұйымдарының кадрмен қамтамасыз етілуіне бақылауды ұйымдастырады;</w:t>
      </w:r>
    </w:p>
    <w:bookmarkEnd w:id="51"/>
    <w:bookmarkStart w:name="z56" w:id="52"/>
    <w:p>
      <w:pPr>
        <w:spacing w:after="0"/>
        <w:ind w:left="0"/>
        <w:jc w:val="both"/>
      </w:pPr>
      <w:r>
        <w:rPr>
          <w:rFonts w:ascii="Times New Roman"/>
          <w:b w:val="false"/>
          <w:i w:val="false"/>
          <w:color w:val="000000"/>
          <w:sz w:val="28"/>
        </w:rPr>
        <w:t>
      48) денсаулық сақтау саласындағы өңіраралық ынтымақтастықты жүзеге асырады;</w:t>
      </w:r>
    </w:p>
    <w:bookmarkEnd w:id="52"/>
    <w:bookmarkStart w:name="z57" w:id="53"/>
    <w:p>
      <w:pPr>
        <w:spacing w:after="0"/>
        <w:ind w:left="0"/>
        <w:jc w:val="both"/>
      </w:pPr>
      <w:r>
        <w:rPr>
          <w:rFonts w:ascii="Times New Roman"/>
          <w:b w:val="false"/>
          <w:i w:val="false"/>
          <w:color w:val="000000"/>
          <w:sz w:val="28"/>
        </w:rPr>
        <w:t>
      49)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53"/>
    <w:bookmarkStart w:name="z58" w:id="54"/>
    <w:p>
      <w:pPr>
        <w:spacing w:after="0"/>
        <w:ind w:left="0"/>
        <w:jc w:val="both"/>
      </w:pPr>
      <w:r>
        <w:rPr>
          <w:rFonts w:ascii="Times New Roman"/>
          <w:b w:val="false"/>
          <w:i w:val="false"/>
          <w:color w:val="000000"/>
          <w:sz w:val="28"/>
        </w:rPr>
        <w:t>
      50) уәкілетті органмен келісу бойынша денсаулық сақтау инфрақұрылымын дамытудың өңірлік перспективалық жоспарын әзірлейді;</w:t>
      </w:r>
    </w:p>
    <w:bookmarkEnd w:id="54"/>
    <w:bookmarkStart w:name="z59" w:id="55"/>
    <w:p>
      <w:pPr>
        <w:spacing w:after="0"/>
        <w:ind w:left="0"/>
        <w:jc w:val="both"/>
      </w:pPr>
      <w:r>
        <w:rPr>
          <w:rFonts w:ascii="Times New Roman"/>
          <w:b w:val="false"/>
          <w:i w:val="false"/>
          <w:color w:val="000000"/>
          <w:sz w:val="28"/>
        </w:rPr>
        <w:t>
      51)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55"/>
    <w:bookmarkStart w:name="z60" w:id="56"/>
    <w:p>
      <w:pPr>
        <w:spacing w:after="0"/>
        <w:ind w:left="0"/>
        <w:jc w:val="both"/>
      </w:pPr>
      <w:r>
        <w:rPr>
          <w:rFonts w:ascii="Times New Roman"/>
          <w:b w:val="false"/>
          <w:i w:val="false"/>
          <w:color w:val="000000"/>
          <w:sz w:val="28"/>
        </w:rPr>
        <w:t>
      52) медициналық қалдықтарды қауіпсіз кәдеге жаратуды ұйымдастырады;</w:t>
      </w:r>
    </w:p>
    <w:bookmarkEnd w:id="56"/>
    <w:bookmarkStart w:name="z61" w:id="57"/>
    <w:p>
      <w:pPr>
        <w:spacing w:after="0"/>
        <w:ind w:left="0"/>
        <w:jc w:val="both"/>
      </w:pPr>
      <w:r>
        <w:rPr>
          <w:rFonts w:ascii="Times New Roman"/>
          <w:b w:val="false"/>
          <w:i w:val="false"/>
          <w:color w:val="000000"/>
          <w:sz w:val="28"/>
        </w:rPr>
        <w:t>
      53) тиісті саладағы коммуналдық мемлекеттік кәсіпорындар басшысының, оның орынбасарларының, бас (аға) бухгалтерінің лауазымдық айлықақыларының мөлшерін, оларға сыйлықақы беру және өзге де сыйақы жүйесін белгілейді;</w:t>
      </w:r>
    </w:p>
    <w:bookmarkEnd w:id="57"/>
    <w:bookmarkStart w:name="z62" w:id="58"/>
    <w:p>
      <w:pPr>
        <w:spacing w:after="0"/>
        <w:ind w:left="0"/>
        <w:jc w:val="both"/>
      </w:pPr>
      <w:r>
        <w:rPr>
          <w:rFonts w:ascii="Times New Roman"/>
          <w:b w:val="false"/>
          <w:i w:val="false"/>
          <w:color w:val="000000"/>
          <w:sz w:val="28"/>
        </w:rPr>
        <w:t>
      54) Қазақстан Республикасының заңнамасында облыстардың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bookmarkEnd w:id="58"/>
    <w:bookmarkStart w:name="z63" w:id="59"/>
    <w:p>
      <w:pPr>
        <w:spacing w:after="0"/>
        <w:ind w:left="0"/>
        <w:jc w:val="both"/>
      </w:pPr>
      <w:r>
        <w:rPr>
          <w:rFonts w:ascii="Times New Roman"/>
          <w:b w:val="false"/>
          <w:i w:val="false"/>
          <w:color w:val="000000"/>
          <w:sz w:val="28"/>
        </w:rPr>
        <w:t>
      2. "Атырау облысы Денсаулық сақтау басқармасы" мемлекеттік мекемесі заңнамада белгіленген тәртіппен осы қаулыдан туындайтын барлық шараларды қабылдасын.</w:t>
      </w:r>
    </w:p>
    <w:bookmarkEnd w:id="59"/>
    <w:bookmarkStart w:name="z64" w:id="60"/>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60"/>
    <w:bookmarkStart w:name="z65" w:id="61"/>
    <w:p>
      <w:pPr>
        <w:spacing w:after="0"/>
        <w:ind w:left="0"/>
        <w:jc w:val="both"/>
      </w:pPr>
      <w:r>
        <w:rPr>
          <w:rFonts w:ascii="Times New Roman"/>
          <w:b w:val="false"/>
          <w:i w:val="false"/>
          <w:color w:val="000000"/>
          <w:sz w:val="28"/>
        </w:rPr>
        <w:t>
      4. Осы қаулы ол алғашқы жарияланған күннен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