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429f" w14:textId="bac4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2023 жылғы 7 сәуірдегі № 2/2 "2023 жылы Солтүстік Қазақстан облысы Шал ақын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15 қыркүйектегі № 8/2 шешімі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"2023 жылы Солтүстік Қазақстан облысы Шал ақын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2023 жылғы 7 сәуірдегі № 2/2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Заңының 18-бабы 8, 9-тармақтарына,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 72 бұйрығына (Нормативтік құқықтық актілерді мемлекеттік тіркеу тізілімінде № 9946 болып тіркелген),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бұйрығына (Нормативтік құқықтық актілерді мемлекеттік тіркеу тізілімінде № 32927 болып тіркелген) сәйкес Солтүстік Қазақстан облысы Шал ақын ауданының мәслихаты ШЕШТІ:".</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