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5d55" w14:textId="7d05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Құртай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29 желтоқсандағы № 10/11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Құртай ауылдық округінің бюджеті,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153 082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145 533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156 500,9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- 3 418,9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3 418,9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3 418,9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Құртай ауылдық округтің аумағында орналасқан жеке тұлғаларға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Құртай ауылдық округінің ауылдарында тіркелген жеке тұлғалардан алынатын көлік құралдары салығы.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2023 жылы пайдаланылмаған (толық пайдаланылмаған)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бюджеттік субвенциялар 19 812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жоғары тұрған бюджеттерден нысаналы трансферттердің түсімі 125 721 мың теңге сомасында көзделгені ескерілсін.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Құртай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Құртай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Құртай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Құртай ауылдық округі бюджетінің қаржы жылының басына қалыптасқан бюджет қаражатының бос қалдықтары есебінен шығыстары және 2023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