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a0e9" w14:textId="14ca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 Солтүстік Қазақстан облысы Тимирязев аудандық мәслихатының 2022 жылғы 23 желтоқсандағы№ 17/18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2023 жылғы 20 қыркүйектегі № 6/8 шешімі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"2023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 Тимирязев аудандық мәслихатының 2022 жылғы 23 желтоқсандағы № 17/18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176419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 9-тармақтарына,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және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Ұлттық экономика министрінің 2023 жылғы 29 маусымдағы № 126 бұйрығына сәйкес, Тимирязев аудандық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