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481d" w14:textId="49d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Тайынша қаласының 2023 – 2025 жылдарға арналған бюджетін бекіту туралы" Солтүстік Қазақстан облысы Тайынша ауданы мәслихатының 2022 жылғы 29 желтоқсандағы № 283 шешіміне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Тайынша ауданы Тайынша қаласының 2023 – 2025 жылдарға арналған бюджетін бекіту туралы" Солтүстік Қазақстан облысы Тайынша ауданы мәслихатының 2022 жылғы 29 желтоқсандағы №283 (нормативтік құқықтық актілерді мемлекеттік тіркеу тізілімінде № 177500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- 204156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-246656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42500";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Тайынша қаласының бюджетінде облыстық бюджеттен Тайынша қаласының бюджетіне ағымдағы нысаналы трансферттердің түсімі 66392 мың теңге сомасында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 берілегін нысыналы трансферт есебінен республикалық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