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9275" w14:textId="d519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Жамбыл ауданы мәслихатының 2023 жылғы 14 сәуірдегі № 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2023 жылғы 11 тамыздағы № 6/13 шешімі. Күші жойылды - Солтүстік Қазақстан облысы Жамбыл ауданы мәслихатының 2025 жылғы 18 сәуірдегі № 28/4шешімімен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18.04.2025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Жамбыл ауданы мәслихатының 2023 жылғы 14 сәуірдегі № 2/3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әдістемесінің 5-тармағының екінші абзацы және 5-тарауы 2023 жылдың 31 тамызына дейін әрекет ететіні белгіленсін.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тамыз № 6/13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сәуірдегі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7" w:id="5"/>
    <w:p>
      <w:pPr>
        <w:spacing w:after="0"/>
        <w:ind w:left="0"/>
        <w:jc w:val="left"/>
      </w:pPr>
      <w:r>
        <w:rPr>
          <w:rFonts w:ascii="Times New Roman"/>
          <w:b/>
          <w:i w:val="false"/>
          <w:color w:val="000000"/>
        </w:rPr>
        <w:t xml:space="preserve">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5"/>
    <w:bookmarkStart w:name="z18"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1. Осы "Солтүстік Қазақстан облысы Жамбыл ауданы мәслихатының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0"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1"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2"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3" w:id="11"/>
    <w:p>
      <w:pPr>
        <w:spacing w:after="0"/>
        <w:ind w:left="0"/>
        <w:jc w:val="both"/>
      </w:pPr>
      <w:r>
        <w:rPr>
          <w:rFonts w:ascii="Times New Roman"/>
          <w:b w:val="false"/>
          <w:i w:val="false"/>
          <w:color w:val="000000"/>
          <w:sz w:val="28"/>
        </w:rPr>
        <w:t>
      3) бағалаушы адам – жоғары тұрған басшы, сондай-ақ 360 әдісімен бағалау кезінде бағаланатын адамның жұмыс ортасындағы адамдар тобы;</w:t>
      </w:r>
    </w:p>
    <w:bookmarkEnd w:id="11"/>
    <w:bookmarkStart w:name="z24" w:id="12"/>
    <w:p>
      <w:pPr>
        <w:spacing w:after="0"/>
        <w:ind w:left="0"/>
        <w:jc w:val="both"/>
      </w:pPr>
      <w:r>
        <w:rPr>
          <w:rFonts w:ascii="Times New Roman"/>
          <w:b w:val="false"/>
          <w:i w:val="false"/>
          <w:color w:val="000000"/>
          <w:sz w:val="28"/>
        </w:rPr>
        <w:t>
      4) "Б" корпусының қызметшісі – "Б" корпусының мемлекеттік әкімшілік қызметін атқаратын адам;</w:t>
      </w:r>
    </w:p>
    <w:bookmarkEnd w:id="12"/>
    <w:bookmarkStart w:name="z25" w:id="13"/>
    <w:p>
      <w:pPr>
        <w:spacing w:after="0"/>
        <w:ind w:left="0"/>
        <w:jc w:val="both"/>
      </w:pPr>
      <w:r>
        <w:rPr>
          <w:rFonts w:ascii="Times New Roman"/>
          <w:b w:val="false"/>
          <w:i w:val="false"/>
          <w:color w:val="000000"/>
          <w:sz w:val="28"/>
        </w:rPr>
        <w:t>
      5) бағаланатын адам – "Б" корпусының қызметшісі;</w:t>
      </w:r>
    </w:p>
    <w:bookmarkEnd w:id="13"/>
    <w:bookmarkStart w:name="z26" w:id="14"/>
    <w:p>
      <w:pPr>
        <w:spacing w:after="0"/>
        <w:ind w:left="0"/>
        <w:jc w:val="both"/>
      </w:pPr>
      <w:r>
        <w:rPr>
          <w:rFonts w:ascii="Times New Roman"/>
          <w:b w:val="false"/>
          <w:i w:val="false"/>
          <w:color w:val="000000"/>
          <w:sz w:val="28"/>
        </w:rPr>
        <w:t>
      6)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7" w:id="15"/>
    <w:p>
      <w:pPr>
        <w:spacing w:after="0"/>
        <w:ind w:left="0"/>
        <w:jc w:val="both"/>
      </w:pPr>
      <w:r>
        <w:rPr>
          <w:rFonts w:ascii="Times New Roman"/>
          <w:b w:val="false"/>
          <w:i w:val="false"/>
          <w:color w:val="000000"/>
          <w:sz w:val="28"/>
        </w:rPr>
        <w:t>
      7)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8" w:id="16"/>
    <w:p>
      <w:pPr>
        <w:spacing w:after="0"/>
        <w:ind w:left="0"/>
        <w:jc w:val="both"/>
      </w:pPr>
      <w:r>
        <w:rPr>
          <w:rFonts w:ascii="Times New Roman"/>
          <w:b w:val="false"/>
          <w:i w:val="false"/>
          <w:color w:val="000000"/>
          <w:sz w:val="28"/>
        </w:rPr>
        <w:t>
      8)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9" w:id="17"/>
    <w:p>
      <w:pPr>
        <w:spacing w:after="0"/>
        <w:ind w:left="0"/>
        <w:jc w:val="both"/>
      </w:pPr>
      <w:r>
        <w:rPr>
          <w:rFonts w:ascii="Times New Roman"/>
          <w:b w:val="false"/>
          <w:i w:val="false"/>
          <w:color w:val="000000"/>
          <w:sz w:val="28"/>
        </w:rPr>
        <w:t>
      9) бағаланатын кезең – мемлекеттік қызметшінің жұмыс нәтижелерін бағалау кезеңі;</w:t>
      </w:r>
    </w:p>
    <w:bookmarkEnd w:id="17"/>
    <w:bookmarkStart w:name="z30" w:id="18"/>
    <w:p>
      <w:pPr>
        <w:spacing w:after="0"/>
        <w:ind w:left="0"/>
        <w:jc w:val="both"/>
      </w:pPr>
      <w:r>
        <w:rPr>
          <w:rFonts w:ascii="Times New Roman"/>
          <w:b w:val="false"/>
          <w:i w:val="false"/>
          <w:color w:val="000000"/>
          <w:sz w:val="28"/>
        </w:rPr>
        <w:t>
      10) жеке жұмыс жоспары – "Б" корпусы қызметшісінің бағалау кезеңіне нысаналы мақсатты индикаторларда (бұдан әрі – НМИ) қарастырылған және тікелей басшысымен бірлесіп құрылатын, жоғары тұрған басшымен бекітілген құжат.</w:t>
      </w:r>
    </w:p>
    <w:bookmarkEnd w:id="18"/>
    <w:bookmarkStart w:name="z31"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2" w:id="20"/>
    <w:p>
      <w:pPr>
        <w:spacing w:after="0"/>
        <w:ind w:left="0"/>
        <w:jc w:val="both"/>
      </w:pPr>
      <w:r>
        <w:rPr>
          <w:rFonts w:ascii="Times New Roman"/>
          <w:b w:val="false"/>
          <w:i w:val="false"/>
          <w:color w:val="000000"/>
          <w:sz w:val="28"/>
        </w:rPr>
        <w:t>
      Бағалау саралау және 360 әдістері нәтижелерінің негізінде жүргізіледі.</w:t>
      </w:r>
    </w:p>
    <w:bookmarkEnd w:id="20"/>
    <w:bookmarkStart w:name="z33"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4" w:id="22"/>
    <w:p>
      <w:pPr>
        <w:spacing w:after="0"/>
        <w:ind w:left="0"/>
        <w:jc w:val="both"/>
      </w:pPr>
      <w:r>
        <w:rPr>
          <w:rFonts w:ascii="Times New Roman"/>
          <w:b w:val="false"/>
          <w:i w:val="false"/>
          <w:color w:val="000000"/>
          <w:sz w:val="28"/>
        </w:rPr>
        <w:t>
      4.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5" w:id="23"/>
    <w:p>
      <w:pPr>
        <w:spacing w:after="0"/>
        <w:ind w:left="0"/>
        <w:jc w:val="both"/>
      </w:pPr>
      <w:r>
        <w:rPr>
          <w:rFonts w:ascii="Times New Roman"/>
          <w:b w:val="false"/>
          <w:i w:val="false"/>
          <w:color w:val="000000"/>
          <w:sz w:val="28"/>
        </w:rPr>
        <w:t>
      Саралау бойынша қорытынды баға "Б" корпусы қызметшісінің есепті тоқсандардағы орташа бағасынан құралады.</w:t>
      </w:r>
    </w:p>
    <w:bookmarkEnd w:id="23"/>
    <w:bookmarkStart w:name="z36"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саралау және/немесе 360 әдістері бойынша бағалау оның қатысуынсыз 4-тармақта белгіленген мерзімдерде жүргізіледі.</w:t>
      </w:r>
    </w:p>
    <w:bookmarkEnd w:id="24"/>
    <w:bookmarkStart w:name="z37" w:id="25"/>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5-тарауында белгіленген тәртіпте жүзеге асырылады.</w:t>
      </w:r>
    </w:p>
    <w:bookmarkEnd w:id="25"/>
    <w:bookmarkStart w:name="z38"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6"/>
    <w:bookmarkStart w:name="z39"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40"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1"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2"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3"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4"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5" w:id="33"/>
    <w:p>
      <w:pPr>
        <w:spacing w:after="0"/>
        <w:ind w:left="0"/>
        <w:jc w:val="both"/>
      </w:pPr>
      <w:r>
        <w:rPr>
          <w:rFonts w:ascii="Times New Roman"/>
          <w:b w:val="false"/>
          <w:i w:val="false"/>
          <w:color w:val="000000"/>
          <w:sz w:val="28"/>
        </w:rPr>
        <w:t>
      8.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6"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7" w:id="35"/>
    <w:p>
      <w:pPr>
        <w:spacing w:after="0"/>
        <w:ind w:left="0"/>
        <w:jc w:val="both"/>
      </w:pPr>
      <w:r>
        <w:rPr>
          <w:rFonts w:ascii="Times New Roman"/>
          <w:b w:val="false"/>
          <w:i w:val="false"/>
          <w:color w:val="000000"/>
          <w:sz w:val="28"/>
        </w:rPr>
        <w:t>
      10. Бағалауды ұйымдастырушылық сүйемелдеуді міндеттеріне кадр қызметін жүргізу кіретін "Б" корпусының ұйымдастырушылық кадр мәселелері бойынша бас маман, соның ішінде ақпараттық жүйе арқылы қамтамасыз етеді.</w:t>
      </w:r>
    </w:p>
    <w:bookmarkEnd w:id="35"/>
    <w:bookmarkStart w:name="z48" w:id="36"/>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мәслихаттың төрағасы бекітетін бағалау кестесін құрастырады.</w:t>
      </w:r>
    </w:p>
    <w:bookmarkEnd w:id="36"/>
    <w:bookmarkStart w:name="z49" w:id="37"/>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7"/>
    <w:bookmarkStart w:name="z50" w:id="38"/>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51"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мәслихат төрағасына калибрлеу сессиясын өткізу жөнінде еркін нысанда тиісті өтінішпен жүгінеді.</w:t>
      </w:r>
    </w:p>
    <w:bookmarkEnd w:id="39"/>
    <w:bookmarkStart w:name="z52" w:id="40"/>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53"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41"/>
    <w:bookmarkStart w:name="z54" w:id="42"/>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5"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3"/>
    <w:bookmarkStart w:name="z56"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7" w:id="45"/>
    <w:p>
      <w:pPr>
        <w:spacing w:after="0"/>
        <w:ind w:left="0"/>
        <w:jc w:val="both"/>
      </w:pPr>
      <w:r>
        <w:rPr>
          <w:rFonts w:ascii="Times New Roman"/>
          <w:b w:val="false"/>
          <w:i w:val="false"/>
          <w:color w:val="000000"/>
          <w:sz w:val="28"/>
        </w:rPr>
        <w:t>
      1) мәслихат аппаратының стратегиялық мақсаттары, жұмысының есептік кезеңдегі жалпы нәтижесі жөнінде бағаланушы адамдардың назарына жеткізу;</w:t>
      </w:r>
    </w:p>
    <w:bookmarkEnd w:id="45"/>
    <w:bookmarkStart w:name="z58" w:id="46"/>
    <w:p>
      <w:pPr>
        <w:spacing w:after="0"/>
        <w:ind w:left="0"/>
        <w:jc w:val="both"/>
      </w:pPr>
      <w:r>
        <w:rPr>
          <w:rFonts w:ascii="Times New Roman"/>
          <w:b w:val="false"/>
          <w:i w:val="false"/>
          <w:color w:val="000000"/>
          <w:sz w:val="28"/>
        </w:rPr>
        <w:t>
      2)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9" w:id="47"/>
    <w:p>
      <w:pPr>
        <w:spacing w:after="0"/>
        <w:ind w:left="0"/>
        <w:jc w:val="both"/>
      </w:pPr>
      <w:r>
        <w:rPr>
          <w:rFonts w:ascii="Times New Roman"/>
          <w:b w:val="false"/>
          <w:i w:val="false"/>
          <w:color w:val="000000"/>
          <w:sz w:val="28"/>
        </w:rPr>
        <w:t>
      3)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60"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61" w:id="49"/>
    <w:p>
      <w:pPr>
        <w:spacing w:after="0"/>
        <w:ind w:left="0"/>
        <w:jc w:val="both"/>
      </w:pPr>
      <w:r>
        <w:rPr>
          <w:rFonts w:ascii="Times New Roman"/>
          <w:b w:val="false"/>
          <w:i w:val="false"/>
          <w:color w:val="000000"/>
          <w:sz w:val="28"/>
        </w:rPr>
        <w:t>
      1) олардың қойылған міндеттерді орындау дәрежесіне жүйелі мониторинг жүргізу;</w:t>
      </w:r>
    </w:p>
    <w:bookmarkEnd w:id="49"/>
    <w:bookmarkStart w:name="z62"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3"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4" w:id="52"/>
    <w:p>
      <w:pPr>
        <w:spacing w:after="0"/>
        <w:ind w:left="0"/>
        <w:jc w:val="both"/>
      </w:pPr>
      <w:r>
        <w:rPr>
          <w:rFonts w:ascii="Times New Roman"/>
          <w:b w:val="false"/>
          <w:i w:val="false"/>
          <w:color w:val="000000"/>
          <w:sz w:val="28"/>
        </w:rPr>
        <w:t>
      19. Бас маман мыналарға жауапты болады:</w:t>
      </w:r>
    </w:p>
    <w:bookmarkEnd w:id="52"/>
    <w:bookmarkStart w:name="z65"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6" w:id="54"/>
    <w:p>
      <w:pPr>
        <w:spacing w:after="0"/>
        <w:ind w:left="0"/>
        <w:jc w:val="both"/>
      </w:pPr>
      <w:r>
        <w:rPr>
          <w:rFonts w:ascii="Times New Roman"/>
          <w:b w:val="false"/>
          <w:i w:val="false"/>
          <w:color w:val="000000"/>
          <w:sz w:val="28"/>
        </w:rPr>
        <w:t>
      2)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7" w:id="5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55"/>
    <w:bookmarkStart w:name="z68" w:id="5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9" w:id="57"/>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7"/>
    <w:bookmarkStart w:name="z70" w:id="58"/>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bookmarkEnd w:id="58"/>
    <w:bookmarkStart w:name="z71" w:id="59"/>
    <w:p>
      <w:pPr>
        <w:spacing w:after="0"/>
        <w:ind w:left="0"/>
        <w:jc w:val="both"/>
      </w:pPr>
      <w:r>
        <w:rPr>
          <w:rFonts w:ascii="Times New Roman"/>
          <w:b w:val="false"/>
          <w:i w:val="false"/>
          <w:color w:val="000000"/>
          <w:sz w:val="28"/>
        </w:rPr>
        <w:t>
      21. "Б" корпусының қызметшілерін бағалау саралау әдісі бойынша жүзеге асырылады.</w:t>
      </w:r>
    </w:p>
    <w:bookmarkEnd w:id="59"/>
    <w:bookmarkStart w:name="z72" w:id="60"/>
    <w:p>
      <w:pPr>
        <w:spacing w:after="0"/>
        <w:ind w:left="0"/>
        <w:jc w:val="both"/>
      </w:pPr>
      <w:r>
        <w:rPr>
          <w:rFonts w:ascii="Times New Roman"/>
          <w:b w:val="false"/>
          <w:i w:val="false"/>
          <w:color w:val="000000"/>
          <w:sz w:val="28"/>
        </w:rPr>
        <w:t>
      22. "Б" корпусының қызметшілерін саралау әдісі бойынша бағалауды мәслихат аппаратының құрылымдық бөлімше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0"/>
    <w:bookmarkStart w:name="z73" w:id="61"/>
    <w:p>
      <w:pPr>
        <w:spacing w:after="0"/>
        <w:ind w:left="0"/>
        <w:jc w:val="both"/>
      </w:pPr>
      <w:r>
        <w:rPr>
          <w:rFonts w:ascii="Times New Roman"/>
          <w:b w:val="false"/>
          <w:i w:val="false"/>
          <w:color w:val="000000"/>
          <w:sz w:val="28"/>
        </w:rPr>
        <w:t>
      23.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1"/>
    <w:bookmarkStart w:name="z74" w:id="62"/>
    <w:p>
      <w:pPr>
        <w:spacing w:after="0"/>
        <w:ind w:left="0"/>
        <w:jc w:val="both"/>
      </w:pPr>
      <w:r>
        <w:rPr>
          <w:rFonts w:ascii="Times New Roman"/>
          <w:b w:val="false"/>
          <w:i w:val="false"/>
          <w:color w:val="000000"/>
          <w:sz w:val="28"/>
        </w:rPr>
        <w:t>
      24. Ақпараттық жүйе арқылы немесе ол болмаған жағдайда бас маманмен бағалаушы адамға бағалау парағы жіберіледі.</w:t>
      </w:r>
    </w:p>
    <w:bookmarkEnd w:id="62"/>
    <w:bookmarkStart w:name="z75" w:id="63"/>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63"/>
    <w:bookmarkStart w:name="z76" w:id="64"/>
    <w:p>
      <w:pPr>
        <w:spacing w:after="0"/>
        <w:ind w:left="0"/>
        <w:jc w:val="both"/>
      </w:pPr>
      <w:r>
        <w:rPr>
          <w:rFonts w:ascii="Times New Roman"/>
          <w:b w:val="false"/>
          <w:i w:val="false"/>
          <w:color w:val="000000"/>
          <w:sz w:val="28"/>
        </w:rPr>
        <w:t>
      25.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4"/>
    <w:bookmarkStart w:name="z77" w:id="65"/>
    <w:p>
      <w:pPr>
        <w:spacing w:after="0"/>
        <w:ind w:left="0"/>
        <w:jc w:val="both"/>
      </w:pPr>
      <w:r>
        <w:rPr>
          <w:rFonts w:ascii="Times New Roman"/>
          <w:b w:val="false"/>
          <w:i w:val="false"/>
          <w:color w:val="000000"/>
          <w:sz w:val="28"/>
        </w:rPr>
        <w:t>
      функционалдық міндеттерді орындау сапасы;</w:t>
      </w:r>
    </w:p>
    <w:bookmarkEnd w:id="65"/>
    <w:bookmarkStart w:name="z78" w:id="66"/>
    <w:p>
      <w:pPr>
        <w:spacing w:after="0"/>
        <w:ind w:left="0"/>
        <w:jc w:val="both"/>
      </w:pPr>
      <w:r>
        <w:rPr>
          <w:rFonts w:ascii="Times New Roman"/>
          <w:b w:val="false"/>
          <w:i w:val="false"/>
          <w:color w:val="000000"/>
          <w:sz w:val="28"/>
        </w:rPr>
        <w:t>
      тапсырмаларды орындау мерзімдерін сақтау;</w:t>
      </w:r>
    </w:p>
    <w:bookmarkEnd w:id="66"/>
    <w:bookmarkStart w:name="z79" w:id="67"/>
    <w:p>
      <w:pPr>
        <w:spacing w:after="0"/>
        <w:ind w:left="0"/>
        <w:jc w:val="both"/>
      </w:pPr>
      <w:r>
        <w:rPr>
          <w:rFonts w:ascii="Times New Roman"/>
          <w:b w:val="false"/>
          <w:i w:val="false"/>
          <w:color w:val="000000"/>
          <w:sz w:val="28"/>
        </w:rPr>
        <w:t>
      дербестік және бастамашылық;</w:t>
      </w:r>
    </w:p>
    <w:bookmarkEnd w:id="67"/>
    <w:bookmarkStart w:name="z80" w:id="68"/>
    <w:p>
      <w:pPr>
        <w:spacing w:after="0"/>
        <w:ind w:left="0"/>
        <w:jc w:val="both"/>
      </w:pPr>
      <w:r>
        <w:rPr>
          <w:rFonts w:ascii="Times New Roman"/>
          <w:b w:val="false"/>
          <w:i w:val="false"/>
          <w:color w:val="000000"/>
          <w:sz w:val="28"/>
        </w:rPr>
        <w:t>
      еңбек тәртібі.</w:t>
      </w:r>
    </w:p>
    <w:bookmarkEnd w:id="68"/>
    <w:bookmarkStart w:name="z81" w:id="69"/>
    <w:p>
      <w:pPr>
        <w:spacing w:after="0"/>
        <w:ind w:left="0"/>
        <w:jc w:val="left"/>
      </w:pPr>
      <w:r>
        <w:rPr>
          <w:rFonts w:ascii="Times New Roman"/>
          <w:b/>
          <w:i w:val="false"/>
          <w:color w:val="000000"/>
        </w:rPr>
        <w:t xml:space="preserve"> 3-тарау. 360 әдісі бойынша бағалау тәртібі</w:t>
      </w:r>
    </w:p>
    <w:bookmarkEnd w:id="69"/>
    <w:bookmarkStart w:name="z82" w:id="70"/>
    <w:p>
      <w:pPr>
        <w:spacing w:after="0"/>
        <w:ind w:left="0"/>
        <w:jc w:val="both"/>
      </w:pPr>
      <w:r>
        <w:rPr>
          <w:rFonts w:ascii="Times New Roman"/>
          <w:b w:val="false"/>
          <w:i w:val="false"/>
          <w:color w:val="000000"/>
          <w:sz w:val="28"/>
        </w:rPr>
        <w:t>
      26.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0"/>
    <w:bookmarkStart w:name="z83" w:id="71"/>
    <w:p>
      <w:pPr>
        <w:spacing w:after="0"/>
        <w:ind w:left="0"/>
        <w:jc w:val="both"/>
      </w:pPr>
      <w:r>
        <w:rPr>
          <w:rFonts w:ascii="Times New Roman"/>
          <w:b w:val="false"/>
          <w:i w:val="false"/>
          <w:color w:val="000000"/>
          <w:sz w:val="28"/>
        </w:rPr>
        <w:t>
      "Б" корпусының қызметшілері үшін Үлгілік әдістеменің 6-қосымшасына сәйкес нысан бойынша жүргізіледі.</w:t>
      </w:r>
    </w:p>
    <w:bookmarkEnd w:id="71"/>
    <w:bookmarkStart w:name="z84" w:id="72"/>
    <w:p>
      <w:pPr>
        <w:spacing w:after="0"/>
        <w:ind w:left="0"/>
        <w:jc w:val="both"/>
      </w:pPr>
      <w:r>
        <w:rPr>
          <w:rFonts w:ascii="Times New Roman"/>
          <w:b w:val="false"/>
          <w:i w:val="false"/>
          <w:color w:val="000000"/>
          <w:sz w:val="28"/>
        </w:rPr>
        <w:t>
      27. 360 әдісімен бағалау кезінде бағаланатын адамдардың санаттарына байланысты мынадай құзыреттер бағаланады:</w:t>
      </w:r>
    </w:p>
    <w:bookmarkEnd w:id="72"/>
    <w:bookmarkStart w:name="z85" w:id="73"/>
    <w:p>
      <w:pPr>
        <w:spacing w:after="0"/>
        <w:ind w:left="0"/>
        <w:jc w:val="both"/>
      </w:pPr>
      <w:r>
        <w:rPr>
          <w:rFonts w:ascii="Times New Roman"/>
          <w:b w:val="false"/>
          <w:i w:val="false"/>
          <w:color w:val="000000"/>
          <w:sz w:val="28"/>
        </w:rPr>
        <w:t>
      құрылымдық бөлімше басшысы үшін:</w:t>
      </w:r>
    </w:p>
    <w:bookmarkEnd w:id="73"/>
    <w:bookmarkStart w:name="z86" w:id="74"/>
    <w:p>
      <w:pPr>
        <w:spacing w:after="0"/>
        <w:ind w:left="0"/>
        <w:jc w:val="both"/>
      </w:pPr>
      <w:r>
        <w:rPr>
          <w:rFonts w:ascii="Times New Roman"/>
          <w:b w:val="false"/>
          <w:i w:val="false"/>
          <w:color w:val="000000"/>
          <w:sz w:val="28"/>
        </w:rPr>
        <w:t>
      қызметті басқару;</w:t>
      </w:r>
    </w:p>
    <w:bookmarkEnd w:id="74"/>
    <w:bookmarkStart w:name="z87" w:id="75"/>
    <w:p>
      <w:pPr>
        <w:spacing w:after="0"/>
        <w:ind w:left="0"/>
        <w:jc w:val="both"/>
      </w:pPr>
      <w:r>
        <w:rPr>
          <w:rFonts w:ascii="Times New Roman"/>
          <w:b w:val="false"/>
          <w:i w:val="false"/>
          <w:color w:val="000000"/>
          <w:sz w:val="28"/>
        </w:rPr>
        <w:t>
      тиімді коммуникацияларды құру;</w:t>
      </w:r>
    </w:p>
    <w:bookmarkEnd w:id="75"/>
    <w:bookmarkStart w:name="z88" w:id="76"/>
    <w:p>
      <w:pPr>
        <w:spacing w:after="0"/>
        <w:ind w:left="0"/>
        <w:jc w:val="both"/>
      </w:pPr>
      <w:r>
        <w:rPr>
          <w:rFonts w:ascii="Times New Roman"/>
          <w:b w:val="false"/>
          <w:i w:val="false"/>
          <w:color w:val="000000"/>
          <w:sz w:val="28"/>
        </w:rPr>
        <w:t>
      әдеп нормалары мен қағидаларын ұстану;</w:t>
      </w:r>
    </w:p>
    <w:bookmarkEnd w:id="76"/>
    <w:bookmarkStart w:name="z89" w:id="77"/>
    <w:p>
      <w:pPr>
        <w:spacing w:after="0"/>
        <w:ind w:left="0"/>
        <w:jc w:val="both"/>
      </w:pPr>
      <w:r>
        <w:rPr>
          <w:rFonts w:ascii="Times New Roman"/>
          <w:b w:val="false"/>
          <w:i w:val="false"/>
          <w:color w:val="000000"/>
          <w:sz w:val="28"/>
        </w:rPr>
        <w:t>
      өзгерістерді басқару;</w:t>
      </w:r>
    </w:p>
    <w:bookmarkEnd w:id="77"/>
    <w:bookmarkStart w:name="z90" w:id="78"/>
    <w:p>
      <w:pPr>
        <w:spacing w:after="0"/>
        <w:ind w:left="0"/>
        <w:jc w:val="both"/>
      </w:pPr>
      <w:r>
        <w:rPr>
          <w:rFonts w:ascii="Times New Roman"/>
          <w:b w:val="false"/>
          <w:i w:val="false"/>
          <w:color w:val="000000"/>
          <w:sz w:val="28"/>
        </w:rPr>
        <w:t>
      нәтижеге бағдарлану;</w:t>
      </w:r>
    </w:p>
    <w:bookmarkEnd w:id="78"/>
    <w:bookmarkStart w:name="z91" w:id="79"/>
    <w:p>
      <w:pPr>
        <w:spacing w:after="0"/>
        <w:ind w:left="0"/>
        <w:jc w:val="both"/>
      </w:pPr>
      <w:r>
        <w:rPr>
          <w:rFonts w:ascii="Times New Roman"/>
          <w:b w:val="false"/>
          <w:i w:val="false"/>
          <w:color w:val="000000"/>
          <w:sz w:val="28"/>
        </w:rPr>
        <w:t>
      дербестік және шешімдерді қабылдау дағдылары;</w:t>
      </w:r>
    </w:p>
    <w:bookmarkEnd w:id="79"/>
    <w:bookmarkStart w:name="z92" w:id="80"/>
    <w:p>
      <w:pPr>
        <w:spacing w:after="0"/>
        <w:ind w:left="0"/>
        <w:jc w:val="both"/>
      </w:pPr>
      <w:r>
        <w:rPr>
          <w:rFonts w:ascii="Times New Roman"/>
          <w:b w:val="false"/>
          <w:i w:val="false"/>
          <w:color w:val="000000"/>
          <w:sz w:val="28"/>
        </w:rPr>
        <w:t>
      топты басқару;</w:t>
      </w:r>
    </w:p>
    <w:bookmarkEnd w:id="80"/>
    <w:bookmarkStart w:name="z93" w:id="81"/>
    <w:p>
      <w:pPr>
        <w:spacing w:after="0"/>
        <w:ind w:left="0"/>
        <w:jc w:val="both"/>
      </w:pPr>
      <w:r>
        <w:rPr>
          <w:rFonts w:ascii="Times New Roman"/>
          <w:b w:val="false"/>
          <w:i w:val="false"/>
          <w:color w:val="000000"/>
          <w:sz w:val="28"/>
        </w:rPr>
        <w:t>
      көшбасшылық қасиеттер;</w:t>
      </w:r>
    </w:p>
    <w:bookmarkEnd w:id="81"/>
    <w:bookmarkStart w:name="z94" w:id="82"/>
    <w:p>
      <w:pPr>
        <w:spacing w:after="0"/>
        <w:ind w:left="0"/>
        <w:jc w:val="both"/>
      </w:pPr>
      <w:r>
        <w:rPr>
          <w:rFonts w:ascii="Times New Roman"/>
          <w:b w:val="false"/>
          <w:i w:val="false"/>
          <w:color w:val="000000"/>
          <w:sz w:val="28"/>
        </w:rPr>
        <w:t>
      ынтымақтастық;</w:t>
      </w:r>
    </w:p>
    <w:bookmarkEnd w:id="82"/>
    <w:bookmarkStart w:name="z95" w:id="83"/>
    <w:p>
      <w:pPr>
        <w:spacing w:after="0"/>
        <w:ind w:left="0"/>
        <w:jc w:val="both"/>
      </w:pPr>
      <w:r>
        <w:rPr>
          <w:rFonts w:ascii="Times New Roman"/>
          <w:b w:val="false"/>
          <w:i w:val="false"/>
          <w:color w:val="000000"/>
          <w:sz w:val="28"/>
        </w:rPr>
        <w:t>
      жеделділік;</w:t>
      </w:r>
    </w:p>
    <w:bookmarkEnd w:id="83"/>
    <w:bookmarkStart w:name="z96" w:id="84"/>
    <w:p>
      <w:pPr>
        <w:spacing w:after="0"/>
        <w:ind w:left="0"/>
        <w:jc w:val="both"/>
      </w:pPr>
      <w:r>
        <w:rPr>
          <w:rFonts w:ascii="Times New Roman"/>
          <w:b w:val="false"/>
          <w:i w:val="false"/>
          <w:color w:val="000000"/>
          <w:sz w:val="28"/>
        </w:rPr>
        <w:t>
      өзін-өзі дамыту;</w:t>
      </w:r>
    </w:p>
    <w:bookmarkEnd w:id="84"/>
    <w:bookmarkStart w:name="z97" w:id="85"/>
    <w:p>
      <w:pPr>
        <w:spacing w:after="0"/>
        <w:ind w:left="0"/>
        <w:jc w:val="both"/>
      </w:pPr>
      <w:r>
        <w:rPr>
          <w:rFonts w:ascii="Times New Roman"/>
          <w:b w:val="false"/>
          <w:i w:val="false"/>
          <w:color w:val="000000"/>
          <w:sz w:val="28"/>
        </w:rPr>
        <w:t>
      бастамшылдық;</w:t>
      </w:r>
    </w:p>
    <w:bookmarkEnd w:id="85"/>
    <w:bookmarkStart w:name="z98" w:id="86"/>
    <w:p>
      <w:pPr>
        <w:spacing w:after="0"/>
        <w:ind w:left="0"/>
        <w:jc w:val="both"/>
      </w:pPr>
      <w:r>
        <w:rPr>
          <w:rFonts w:ascii="Times New Roman"/>
          <w:b w:val="false"/>
          <w:i w:val="false"/>
          <w:color w:val="000000"/>
          <w:sz w:val="28"/>
        </w:rPr>
        <w:t>
      "Б" корпусының қызметшілері үшін:</w:t>
      </w:r>
    </w:p>
    <w:bookmarkEnd w:id="86"/>
    <w:bookmarkStart w:name="z99" w:id="87"/>
    <w:p>
      <w:pPr>
        <w:spacing w:after="0"/>
        <w:ind w:left="0"/>
        <w:jc w:val="both"/>
      </w:pPr>
      <w:r>
        <w:rPr>
          <w:rFonts w:ascii="Times New Roman"/>
          <w:b w:val="false"/>
          <w:i w:val="false"/>
          <w:color w:val="000000"/>
          <w:sz w:val="28"/>
        </w:rPr>
        <w:t>
      тиімді коммуникацияларды құру;</w:t>
      </w:r>
    </w:p>
    <w:bookmarkEnd w:id="87"/>
    <w:bookmarkStart w:name="z100" w:id="88"/>
    <w:p>
      <w:pPr>
        <w:spacing w:after="0"/>
        <w:ind w:left="0"/>
        <w:jc w:val="both"/>
      </w:pPr>
      <w:r>
        <w:rPr>
          <w:rFonts w:ascii="Times New Roman"/>
          <w:b w:val="false"/>
          <w:i w:val="false"/>
          <w:color w:val="000000"/>
          <w:sz w:val="28"/>
        </w:rPr>
        <w:t>
      әдеп нормалары мен қағидаларын ұстану;</w:t>
      </w:r>
    </w:p>
    <w:bookmarkEnd w:id="88"/>
    <w:bookmarkStart w:name="z101" w:id="89"/>
    <w:p>
      <w:pPr>
        <w:spacing w:after="0"/>
        <w:ind w:left="0"/>
        <w:jc w:val="both"/>
      </w:pPr>
      <w:r>
        <w:rPr>
          <w:rFonts w:ascii="Times New Roman"/>
          <w:b w:val="false"/>
          <w:i w:val="false"/>
          <w:color w:val="000000"/>
          <w:sz w:val="28"/>
        </w:rPr>
        <w:t>
      өзгерістерді басқару;</w:t>
      </w:r>
    </w:p>
    <w:bookmarkEnd w:id="89"/>
    <w:bookmarkStart w:name="z102" w:id="90"/>
    <w:p>
      <w:pPr>
        <w:spacing w:after="0"/>
        <w:ind w:left="0"/>
        <w:jc w:val="both"/>
      </w:pPr>
      <w:r>
        <w:rPr>
          <w:rFonts w:ascii="Times New Roman"/>
          <w:b w:val="false"/>
          <w:i w:val="false"/>
          <w:color w:val="000000"/>
          <w:sz w:val="28"/>
        </w:rPr>
        <w:t>
      нәтижеге бағдарлану;</w:t>
      </w:r>
    </w:p>
    <w:bookmarkEnd w:id="90"/>
    <w:bookmarkStart w:name="z103" w:id="91"/>
    <w:p>
      <w:pPr>
        <w:spacing w:after="0"/>
        <w:ind w:left="0"/>
        <w:jc w:val="both"/>
      </w:pPr>
      <w:r>
        <w:rPr>
          <w:rFonts w:ascii="Times New Roman"/>
          <w:b w:val="false"/>
          <w:i w:val="false"/>
          <w:color w:val="000000"/>
          <w:sz w:val="28"/>
        </w:rPr>
        <w:t>
      дербестік және шешімдерді қабылдау дағдылары;</w:t>
      </w:r>
    </w:p>
    <w:bookmarkEnd w:id="91"/>
    <w:bookmarkStart w:name="z104" w:id="92"/>
    <w:p>
      <w:pPr>
        <w:spacing w:after="0"/>
        <w:ind w:left="0"/>
        <w:jc w:val="both"/>
      </w:pPr>
      <w:r>
        <w:rPr>
          <w:rFonts w:ascii="Times New Roman"/>
          <w:b w:val="false"/>
          <w:i w:val="false"/>
          <w:color w:val="000000"/>
          <w:sz w:val="28"/>
        </w:rPr>
        <w:t>
      ынтымақтастық;</w:t>
      </w:r>
    </w:p>
    <w:bookmarkEnd w:id="92"/>
    <w:bookmarkStart w:name="z105" w:id="93"/>
    <w:p>
      <w:pPr>
        <w:spacing w:after="0"/>
        <w:ind w:left="0"/>
        <w:jc w:val="both"/>
      </w:pPr>
      <w:r>
        <w:rPr>
          <w:rFonts w:ascii="Times New Roman"/>
          <w:b w:val="false"/>
          <w:i w:val="false"/>
          <w:color w:val="000000"/>
          <w:sz w:val="28"/>
        </w:rPr>
        <w:t>
      жеделділік;</w:t>
      </w:r>
    </w:p>
    <w:bookmarkEnd w:id="93"/>
    <w:bookmarkStart w:name="z106" w:id="94"/>
    <w:p>
      <w:pPr>
        <w:spacing w:after="0"/>
        <w:ind w:left="0"/>
        <w:jc w:val="both"/>
      </w:pPr>
      <w:r>
        <w:rPr>
          <w:rFonts w:ascii="Times New Roman"/>
          <w:b w:val="false"/>
          <w:i w:val="false"/>
          <w:color w:val="000000"/>
          <w:sz w:val="28"/>
        </w:rPr>
        <w:t>
      өзін-өзі дамыту.</w:t>
      </w:r>
    </w:p>
    <w:bookmarkEnd w:id="94"/>
    <w:bookmarkStart w:name="z107" w:id="95"/>
    <w:p>
      <w:pPr>
        <w:spacing w:after="0"/>
        <w:ind w:left="0"/>
        <w:jc w:val="both"/>
      </w:pPr>
      <w:r>
        <w:rPr>
          <w:rFonts w:ascii="Times New Roman"/>
          <w:b w:val="false"/>
          <w:i w:val="false"/>
          <w:color w:val="000000"/>
          <w:sz w:val="28"/>
        </w:rPr>
        <w:t>
      28.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95"/>
    <w:bookmarkStart w:name="z108" w:id="9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96"/>
    <w:bookmarkStart w:name="z109" w:id="97"/>
    <w:p>
      <w:pPr>
        <w:spacing w:after="0"/>
        <w:ind w:left="0"/>
        <w:jc w:val="both"/>
      </w:pPr>
      <w:r>
        <w:rPr>
          <w:rFonts w:ascii="Times New Roman"/>
          <w:b w:val="false"/>
          <w:i w:val="false"/>
          <w:color w:val="000000"/>
          <w:sz w:val="28"/>
        </w:rPr>
        <w:t>
      Сауалнама алынатын адамдардың қатарына қосылады:</w:t>
      </w:r>
    </w:p>
    <w:bookmarkEnd w:id="97"/>
    <w:bookmarkStart w:name="z110" w:id="98"/>
    <w:p>
      <w:pPr>
        <w:spacing w:after="0"/>
        <w:ind w:left="0"/>
        <w:jc w:val="both"/>
      </w:pPr>
      <w:r>
        <w:rPr>
          <w:rFonts w:ascii="Times New Roman"/>
          <w:b w:val="false"/>
          <w:i w:val="false"/>
          <w:color w:val="000000"/>
          <w:sz w:val="28"/>
        </w:rPr>
        <w:t>
      1) тікелей басшы;</w:t>
      </w:r>
    </w:p>
    <w:bookmarkEnd w:id="98"/>
    <w:bookmarkStart w:name="z111" w:id="9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99"/>
    <w:bookmarkStart w:name="z112" w:id="10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00"/>
    <w:bookmarkStart w:name="z113" w:id="101"/>
    <w:p>
      <w:pPr>
        <w:spacing w:after="0"/>
        <w:ind w:left="0"/>
        <w:jc w:val="both"/>
      </w:pPr>
      <w:r>
        <w:rPr>
          <w:rFonts w:ascii="Times New Roman"/>
          <w:b w:val="false"/>
          <w:i w:val="false"/>
          <w:color w:val="000000"/>
          <w:sz w:val="28"/>
        </w:rPr>
        <w:t>
      29.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01"/>
    <w:bookmarkStart w:name="z114" w:id="102"/>
    <w:p>
      <w:pPr>
        <w:spacing w:after="0"/>
        <w:ind w:left="0"/>
        <w:jc w:val="left"/>
      </w:pPr>
      <w:r>
        <w:rPr>
          <w:rFonts w:ascii="Times New Roman"/>
          <w:b/>
          <w:i w:val="false"/>
          <w:color w:val="000000"/>
        </w:rPr>
        <w:t xml:space="preserve"> 4-тарау. Калибрлеу сессияларын өткізу және кері байланыс ұсыну тәртібі</w:t>
      </w:r>
    </w:p>
    <w:bookmarkEnd w:id="102"/>
    <w:bookmarkStart w:name="z115" w:id="103"/>
    <w:p>
      <w:pPr>
        <w:spacing w:after="0"/>
        <w:ind w:left="0"/>
        <w:jc w:val="both"/>
      </w:pPr>
      <w:r>
        <w:rPr>
          <w:rFonts w:ascii="Times New Roman"/>
          <w:b w:val="false"/>
          <w:i w:val="false"/>
          <w:color w:val="000000"/>
          <w:sz w:val="28"/>
        </w:rPr>
        <w:t>
      30. Бағалау процесіне бірыңғай тәсілді келісу және сақтау мақсатында мәслихат аппараты осы Әдістеменің 13-тармағында көзделген тәртіппен калибрлеу сессияларын өткізеді.</w:t>
      </w:r>
    </w:p>
    <w:bookmarkEnd w:id="103"/>
    <w:bookmarkStart w:name="z116" w:id="104"/>
    <w:p>
      <w:pPr>
        <w:spacing w:after="0"/>
        <w:ind w:left="0"/>
        <w:jc w:val="both"/>
      </w:pPr>
      <w:r>
        <w:rPr>
          <w:rFonts w:ascii="Times New Roman"/>
          <w:b w:val="false"/>
          <w:i w:val="false"/>
          <w:color w:val="000000"/>
          <w:sz w:val="28"/>
        </w:rPr>
        <w:t>
      31. "Б" корпусының мемлекеттік әкімшілік қызметшісін мемлекеттік лауазымға тағайындауға және мемлекеттік лауазымнан босатуға құқығы бар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04"/>
    <w:bookmarkStart w:name="z117" w:id="105"/>
    <w:p>
      <w:pPr>
        <w:spacing w:after="0"/>
        <w:ind w:left="0"/>
        <w:jc w:val="both"/>
      </w:pPr>
      <w:r>
        <w:rPr>
          <w:rFonts w:ascii="Times New Roman"/>
          <w:b w:val="false"/>
          <w:i w:val="false"/>
          <w:color w:val="000000"/>
          <w:sz w:val="28"/>
        </w:rPr>
        <w:t>
      32.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05"/>
    <w:bookmarkStart w:name="z118" w:id="106"/>
    <w:p>
      <w:pPr>
        <w:spacing w:after="0"/>
        <w:ind w:left="0"/>
        <w:jc w:val="both"/>
      </w:pPr>
      <w:r>
        <w:rPr>
          <w:rFonts w:ascii="Times New Roman"/>
          <w:b w:val="false"/>
          <w:i w:val="false"/>
          <w:color w:val="000000"/>
          <w:sz w:val="28"/>
        </w:rPr>
        <w:t>
      33. Бас маман калибрлеу сессиясының қызметін ұйымдастырады.</w:t>
      </w:r>
    </w:p>
    <w:bookmarkEnd w:id="106"/>
    <w:bookmarkStart w:name="z119" w:id="107"/>
    <w:p>
      <w:pPr>
        <w:spacing w:after="0"/>
        <w:ind w:left="0"/>
        <w:jc w:val="both"/>
      </w:pPr>
      <w:r>
        <w:rPr>
          <w:rFonts w:ascii="Times New Roman"/>
          <w:b w:val="false"/>
          <w:i w:val="false"/>
          <w:color w:val="000000"/>
          <w:sz w:val="28"/>
        </w:rPr>
        <w:t>
      34. Калибрлеу сессиясында бағалаушы адам бағаланатын адамның жұмысын қысқаша сипаттайды және өз бағасына дәлел келтіреді.</w:t>
      </w:r>
    </w:p>
    <w:bookmarkEnd w:id="107"/>
    <w:bookmarkStart w:name="z120" w:id="10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08"/>
    <w:bookmarkStart w:name="z121" w:id="10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09"/>
    <w:bookmarkStart w:name="z122" w:id="11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10"/>
    <w:bookmarkStart w:name="z123" w:id="111"/>
    <w:p>
      <w:pPr>
        <w:spacing w:after="0"/>
        <w:ind w:left="0"/>
        <w:jc w:val="both"/>
      </w:pPr>
      <w:r>
        <w:rPr>
          <w:rFonts w:ascii="Times New Roman"/>
          <w:b w:val="false"/>
          <w:i w:val="false"/>
          <w:color w:val="000000"/>
          <w:sz w:val="28"/>
        </w:rPr>
        <w:t>
      35.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11"/>
    <w:bookmarkStart w:name="z124" w:id="112"/>
    <w:p>
      <w:pPr>
        <w:spacing w:after="0"/>
        <w:ind w:left="0"/>
        <w:jc w:val="both"/>
      </w:pPr>
      <w:r>
        <w:rPr>
          <w:rFonts w:ascii="Times New Roman"/>
          <w:b w:val="false"/>
          <w:i w:val="false"/>
          <w:color w:val="000000"/>
          <w:sz w:val="28"/>
        </w:rPr>
        <w:t>
      Кездесу кезінде мынадай мәселелер талқыланады:</w:t>
      </w:r>
    </w:p>
    <w:bookmarkEnd w:id="112"/>
    <w:bookmarkStart w:name="z125" w:id="113"/>
    <w:p>
      <w:pPr>
        <w:spacing w:after="0"/>
        <w:ind w:left="0"/>
        <w:jc w:val="both"/>
      </w:pPr>
      <w:r>
        <w:rPr>
          <w:rFonts w:ascii="Times New Roman"/>
          <w:b w:val="false"/>
          <w:i w:val="false"/>
          <w:color w:val="000000"/>
          <w:sz w:val="28"/>
        </w:rPr>
        <w:t>
      бағаланатын кезеңдегі жетістіктеріне шолу;</w:t>
      </w:r>
    </w:p>
    <w:bookmarkEnd w:id="113"/>
    <w:bookmarkStart w:name="z126" w:id="114"/>
    <w:p>
      <w:pPr>
        <w:spacing w:after="0"/>
        <w:ind w:left="0"/>
        <w:jc w:val="both"/>
      </w:pPr>
      <w:r>
        <w:rPr>
          <w:rFonts w:ascii="Times New Roman"/>
          <w:b w:val="false"/>
          <w:i w:val="false"/>
          <w:color w:val="000000"/>
          <w:sz w:val="28"/>
        </w:rPr>
        <w:t>
      машықтар мен құзыреттердің дамуына шолу;</w:t>
      </w:r>
    </w:p>
    <w:bookmarkEnd w:id="114"/>
    <w:bookmarkStart w:name="z127" w:id="11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15"/>
    <w:bookmarkStart w:name="z128" w:id="11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16"/>
    <w:bookmarkStart w:name="z129" w:id="117"/>
    <w:p>
      <w:pPr>
        <w:spacing w:after="0"/>
        <w:ind w:left="0"/>
        <w:jc w:val="left"/>
      </w:pPr>
      <w:r>
        <w:rPr>
          <w:rFonts w:ascii="Times New Roman"/>
          <w:b/>
          <w:i w:val="false"/>
          <w:color w:val="000000"/>
        </w:rPr>
        <w:t xml:space="preserve"> 5-тарау.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7"/>
    <w:bookmarkStart w:name="z130" w:id="118"/>
    <w:p>
      <w:pPr>
        <w:spacing w:after="0"/>
        <w:ind w:left="0"/>
        <w:jc w:val="both"/>
      </w:pPr>
      <w:r>
        <w:rPr>
          <w:rFonts w:ascii="Times New Roman"/>
          <w:b w:val="false"/>
          <w:i w:val="false"/>
          <w:color w:val="000000"/>
          <w:sz w:val="28"/>
        </w:rPr>
        <w:t>
      36.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18"/>
    <w:bookmarkStart w:name="z131" w:id="119"/>
    <w:p>
      <w:pPr>
        <w:spacing w:after="0"/>
        <w:ind w:left="0"/>
        <w:jc w:val="both"/>
      </w:pPr>
      <w:r>
        <w:rPr>
          <w:rFonts w:ascii="Times New Roman"/>
          <w:b w:val="false"/>
          <w:i w:val="false"/>
          <w:color w:val="000000"/>
          <w:sz w:val="28"/>
        </w:rPr>
        <w:t>
      37. Тиісті НМИ бар жеке жұмыс жоспарын мәслихат төрағасы бекітеді.</w:t>
      </w:r>
    </w:p>
    <w:bookmarkEnd w:id="119"/>
    <w:bookmarkStart w:name="z132" w:id="120"/>
    <w:p>
      <w:pPr>
        <w:spacing w:after="0"/>
        <w:ind w:left="0"/>
        <w:jc w:val="both"/>
      </w:pPr>
      <w:r>
        <w:rPr>
          <w:rFonts w:ascii="Times New Roman"/>
          <w:b w:val="false"/>
          <w:i w:val="false"/>
          <w:color w:val="000000"/>
          <w:sz w:val="28"/>
        </w:rPr>
        <w:t>
      38 НМИ:</w:t>
      </w:r>
    </w:p>
    <w:bookmarkEnd w:id="120"/>
    <w:bookmarkStart w:name="z133" w:id="1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21"/>
    <w:bookmarkStart w:name="z134" w:id="12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22"/>
    <w:bookmarkStart w:name="z135" w:id="12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23"/>
    <w:bookmarkStart w:name="z136" w:id="124"/>
    <w:p>
      <w:pPr>
        <w:spacing w:after="0"/>
        <w:ind w:left="0"/>
        <w:jc w:val="both"/>
      </w:pPr>
      <w:r>
        <w:rPr>
          <w:rFonts w:ascii="Times New Roman"/>
          <w:b w:val="false"/>
          <w:i w:val="false"/>
          <w:color w:val="000000"/>
          <w:sz w:val="28"/>
        </w:rPr>
        <w:t>
      4) уақытпен шектеулі (НМИ қол жеткізу мерзімі белгіленеді) болуы тиіс.</w:t>
      </w:r>
    </w:p>
    <w:bookmarkEnd w:id="124"/>
    <w:bookmarkStart w:name="z137" w:id="125"/>
    <w:p>
      <w:pPr>
        <w:spacing w:after="0"/>
        <w:ind w:left="0"/>
        <w:jc w:val="both"/>
      </w:pPr>
      <w:r>
        <w:rPr>
          <w:rFonts w:ascii="Times New Roman"/>
          <w:b w:val="false"/>
          <w:i w:val="false"/>
          <w:color w:val="000000"/>
          <w:sz w:val="28"/>
        </w:rPr>
        <w:t>
      39. НМИ саны 5 құрайды.</w:t>
      </w:r>
    </w:p>
    <w:bookmarkEnd w:id="125"/>
    <w:bookmarkStart w:name="z138" w:id="126"/>
    <w:p>
      <w:pPr>
        <w:spacing w:after="0"/>
        <w:ind w:left="0"/>
        <w:jc w:val="left"/>
      </w:pPr>
      <w:r>
        <w:rPr>
          <w:rFonts w:ascii="Times New Roman"/>
          <w:b/>
          <w:i w:val="false"/>
          <w:color w:val="000000"/>
        </w:rPr>
        <w:t xml:space="preserve"> 1-параграф. НМИ жетістігін бағалау тәртібі</w:t>
      </w:r>
    </w:p>
    <w:bookmarkEnd w:id="126"/>
    <w:bookmarkStart w:name="z139" w:id="127"/>
    <w:p>
      <w:pPr>
        <w:spacing w:after="0"/>
        <w:ind w:left="0"/>
        <w:jc w:val="both"/>
      </w:pPr>
      <w:r>
        <w:rPr>
          <w:rFonts w:ascii="Times New Roman"/>
          <w:b w:val="false"/>
          <w:i w:val="false"/>
          <w:color w:val="000000"/>
          <w:sz w:val="28"/>
        </w:rPr>
        <w:t>
      40. Бағалауды өткізу үшін "Б" корпусы қызметшісінің басшысы осы Үлгілік әдістеменің 10-қосымшасына сәйкес нысанда НМИ бойынша бағалау парағын толтырады және оған қол қояды.</w:t>
      </w:r>
    </w:p>
    <w:bookmarkEnd w:id="127"/>
    <w:bookmarkStart w:name="z140" w:id="128"/>
    <w:p>
      <w:pPr>
        <w:spacing w:after="0"/>
        <w:ind w:left="0"/>
        <w:jc w:val="both"/>
      </w:pPr>
      <w:r>
        <w:rPr>
          <w:rFonts w:ascii="Times New Roman"/>
          <w:b w:val="false"/>
          <w:i w:val="false"/>
          <w:color w:val="000000"/>
          <w:sz w:val="28"/>
        </w:rPr>
        <w:t>
      41.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28"/>
    <w:bookmarkStart w:name="z141" w:id="1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29"/>
    <w:bookmarkStart w:name="z142" w:id="13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30"/>
    <w:bookmarkStart w:name="z143" w:id="13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31"/>
    <w:bookmarkStart w:name="z144" w:id="13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32"/>
    <w:bookmarkStart w:name="z145" w:id="13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33"/>
    <w:bookmarkStart w:name="z146" w:id="134"/>
    <w:p>
      <w:pPr>
        <w:spacing w:after="0"/>
        <w:ind w:left="0"/>
        <w:jc w:val="both"/>
      </w:pPr>
      <w:r>
        <w:rPr>
          <w:rFonts w:ascii="Times New Roman"/>
          <w:b w:val="false"/>
          <w:i w:val="false"/>
          <w:color w:val="000000"/>
          <w:sz w:val="28"/>
        </w:rPr>
        <w:t>
      42. Бағалау парағы мәслихат аппаратының құрылымдық бөлімше басшысымен толтырылғаннан кейін, ол мәслихат төрағасының қарауына енгізіледі.</w:t>
      </w:r>
    </w:p>
    <w:bookmarkEnd w:id="134"/>
    <w:bookmarkStart w:name="z147" w:id="135"/>
    <w:p>
      <w:pPr>
        <w:spacing w:after="0"/>
        <w:ind w:left="0"/>
        <w:jc w:val="both"/>
      </w:pPr>
      <w:r>
        <w:rPr>
          <w:rFonts w:ascii="Times New Roman"/>
          <w:b w:val="false"/>
          <w:i w:val="false"/>
          <w:color w:val="000000"/>
          <w:sz w:val="28"/>
        </w:rPr>
        <w:t>
      43. "Б" корпусы қызметшісінің бағалау парағын қарау қорытындысы бойынша мәслихат төрағасымен ткелесі шешімдердің бірі қабылданады:</w:t>
      </w:r>
    </w:p>
    <w:bookmarkEnd w:id="135"/>
    <w:bookmarkStart w:name="z148" w:id="136"/>
    <w:p>
      <w:pPr>
        <w:spacing w:after="0"/>
        <w:ind w:left="0"/>
        <w:jc w:val="both"/>
      </w:pPr>
      <w:r>
        <w:rPr>
          <w:rFonts w:ascii="Times New Roman"/>
          <w:b w:val="false"/>
          <w:i w:val="false"/>
          <w:color w:val="000000"/>
          <w:sz w:val="28"/>
        </w:rPr>
        <w:t>
      1) бағалаумен келісу;</w:t>
      </w:r>
    </w:p>
    <w:bookmarkEnd w:id="136"/>
    <w:bookmarkStart w:name="z149" w:id="137"/>
    <w:p>
      <w:pPr>
        <w:spacing w:after="0"/>
        <w:ind w:left="0"/>
        <w:jc w:val="both"/>
      </w:pPr>
      <w:r>
        <w:rPr>
          <w:rFonts w:ascii="Times New Roman"/>
          <w:b w:val="false"/>
          <w:i w:val="false"/>
          <w:color w:val="000000"/>
          <w:sz w:val="28"/>
        </w:rPr>
        <w:t>
      2) түзетуге жіберу.</w:t>
      </w:r>
    </w:p>
    <w:bookmarkEnd w:id="137"/>
    <w:bookmarkStart w:name="z150" w:id="138"/>
    <w:p>
      <w:pPr>
        <w:spacing w:after="0"/>
        <w:ind w:left="0"/>
        <w:jc w:val="both"/>
      </w:pPr>
      <w:r>
        <w:rPr>
          <w:rFonts w:ascii="Times New Roman"/>
          <w:b w:val="false"/>
          <w:i w:val="false"/>
          <w:color w:val="000000"/>
          <w:sz w:val="28"/>
        </w:rPr>
        <w:t>
      44. Бағалау парағы НМИ қол жеткізуін дәлелдейтін фактілердің жеткіліксіздігі немесе дәйексіздігі болған жағдайда түзетуге жолданады.</w:t>
      </w:r>
    </w:p>
    <w:bookmarkEnd w:id="138"/>
    <w:bookmarkStart w:name="z151" w:id="139"/>
    <w:p>
      <w:pPr>
        <w:spacing w:after="0"/>
        <w:ind w:left="0"/>
        <w:jc w:val="both"/>
      </w:pPr>
      <w:r>
        <w:rPr>
          <w:rFonts w:ascii="Times New Roman"/>
          <w:b w:val="false"/>
          <w:i w:val="false"/>
          <w:color w:val="000000"/>
          <w:sz w:val="28"/>
        </w:rPr>
        <w:t>
      45. Бағалау парағын мәслихат төрағасының қарауына қайта енгізу, оны түзетуге жолдағаннан кейін 2 жұмыс күнінен кешіктірілмей жүзеге асырылады.</w:t>
      </w:r>
    </w:p>
    <w:bookmarkEnd w:id="139"/>
    <w:bookmarkStart w:name="z152" w:id="140"/>
    <w:p>
      <w:pPr>
        <w:spacing w:after="0"/>
        <w:ind w:left="0"/>
        <w:jc w:val="both"/>
      </w:pPr>
      <w:r>
        <w:rPr>
          <w:rFonts w:ascii="Times New Roman"/>
          <w:b w:val="false"/>
          <w:i w:val="false"/>
          <w:color w:val="000000"/>
          <w:sz w:val="28"/>
        </w:rPr>
        <w:t>
      46. Мәслихат төрағасымен бағалау парағына қол қойылғаннан кейін бас маман 2 жұмыс күнінен кешіктірмей оны Комиссияның қарауына ұсынады.</w:t>
      </w:r>
    </w:p>
    <w:bookmarkEnd w:id="140"/>
    <w:bookmarkStart w:name="z153" w:id="14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41"/>
    <w:bookmarkStart w:name="z154" w:id="142"/>
    <w:p>
      <w:pPr>
        <w:spacing w:after="0"/>
        <w:ind w:left="0"/>
        <w:jc w:val="both"/>
      </w:pPr>
      <w:r>
        <w:rPr>
          <w:rFonts w:ascii="Times New Roman"/>
          <w:b w:val="false"/>
          <w:i w:val="false"/>
          <w:color w:val="000000"/>
          <w:sz w:val="28"/>
        </w:rPr>
        <w:t>
      47.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42"/>
    <w:bookmarkStart w:name="z155" w:id="143"/>
    <w:p>
      <w:pPr>
        <w:spacing w:after="0"/>
        <w:ind w:left="0"/>
        <w:jc w:val="both"/>
      </w:pPr>
      <w:r>
        <w:rPr>
          <w:rFonts w:ascii="Times New Roman"/>
          <w:b w:val="false"/>
          <w:i w:val="false"/>
          <w:color w:val="000000"/>
          <w:sz w:val="28"/>
        </w:rPr>
        <w:t>
      48. Комиссияның отырысы оның құрамының кем дегенде үштен екісі қатысқан жағдайда өкілетті болып есептеледі.</w:t>
      </w:r>
    </w:p>
    <w:bookmarkEnd w:id="143"/>
    <w:bookmarkStart w:name="z156" w:id="144"/>
    <w:p>
      <w:pPr>
        <w:spacing w:after="0"/>
        <w:ind w:left="0"/>
        <w:jc w:val="both"/>
      </w:pPr>
      <w:r>
        <w:rPr>
          <w:rFonts w:ascii="Times New Roman"/>
          <w:b w:val="false"/>
          <w:i w:val="false"/>
          <w:color w:val="000000"/>
          <w:sz w:val="28"/>
        </w:rPr>
        <w:t>
      49.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44"/>
    <w:bookmarkStart w:name="z157" w:id="145"/>
    <w:p>
      <w:pPr>
        <w:spacing w:after="0"/>
        <w:ind w:left="0"/>
        <w:jc w:val="both"/>
      </w:pPr>
      <w:r>
        <w:rPr>
          <w:rFonts w:ascii="Times New Roman"/>
          <w:b w:val="false"/>
          <w:i w:val="false"/>
          <w:color w:val="000000"/>
          <w:sz w:val="28"/>
        </w:rPr>
        <w:t>
      50. Комиссияның шешімі ашық дауыс беру арқылы қабылданады.</w:t>
      </w:r>
    </w:p>
    <w:bookmarkEnd w:id="145"/>
    <w:bookmarkStart w:name="z158" w:id="146"/>
    <w:p>
      <w:pPr>
        <w:spacing w:after="0"/>
        <w:ind w:left="0"/>
        <w:jc w:val="both"/>
      </w:pPr>
      <w:r>
        <w:rPr>
          <w:rFonts w:ascii="Times New Roman"/>
          <w:b w:val="false"/>
          <w:i w:val="false"/>
          <w:color w:val="000000"/>
          <w:sz w:val="28"/>
        </w:rPr>
        <w:t>
      51.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46"/>
    <w:bookmarkStart w:name="z159" w:id="147"/>
    <w:p>
      <w:pPr>
        <w:spacing w:after="0"/>
        <w:ind w:left="0"/>
        <w:jc w:val="both"/>
      </w:pPr>
      <w:r>
        <w:rPr>
          <w:rFonts w:ascii="Times New Roman"/>
          <w:b w:val="false"/>
          <w:i w:val="false"/>
          <w:color w:val="000000"/>
          <w:sz w:val="28"/>
        </w:rPr>
        <w:t>
      52. Комиссияның хатшысы бас маман болып табылады. Комиссияның хатшысы дауыс беруге қатыспайды.</w:t>
      </w:r>
    </w:p>
    <w:bookmarkEnd w:id="147"/>
    <w:bookmarkStart w:name="z160" w:id="148"/>
    <w:p>
      <w:pPr>
        <w:spacing w:after="0"/>
        <w:ind w:left="0"/>
        <w:jc w:val="both"/>
      </w:pPr>
      <w:r>
        <w:rPr>
          <w:rFonts w:ascii="Times New Roman"/>
          <w:b w:val="false"/>
          <w:i w:val="false"/>
          <w:color w:val="000000"/>
          <w:sz w:val="28"/>
        </w:rPr>
        <w:t>
      53. Бас маман Комиссия төрағасымен келісілген мерзімдерге Комиссия отырысының өткізілуін қамтамасыз етеді.</w:t>
      </w:r>
    </w:p>
    <w:bookmarkEnd w:id="148"/>
    <w:bookmarkStart w:name="z161" w:id="149"/>
    <w:p>
      <w:pPr>
        <w:spacing w:after="0"/>
        <w:ind w:left="0"/>
        <w:jc w:val="both"/>
      </w:pPr>
      <w:r>
        <w:rPr>
          <w:rFonts w:ascii="Times New Roman"/>
          <w:b w:val="false"/>
          <w:i w:val="false"/>
          <w:color w:val="000000"/>
          <w:sz w:val="28"/>
        </w:rPr>
        <w:t>
      54. Бас маман Комиссияның отырысына келесі құжаттарды ұсынады:</w:t>
      </w:r>
    </w:p>
    <w:bookmarkEnd w:id="149"/>
    <w:bookmarkStart w:name="z162" w:id="150"/>
    <w:p>
      <w:pPr>
        <w:spacing w:after="0"/>
        <w:ind w:left="0"/>
        <w:jc w:val="both"/>
      </w:pPr>
      <w:r>
        <w:rPr>
          <w:rFonts w:ascii="Times New Roman"/>
          <w:b w:val="false"/>
          <w:i w:val="false"/>
          <w:color w:val="000000"/>
          <w:sz w:val="28"/>
        </w:rPr>
        <w:t>
      1) толтырылған бағалау парақтарын;</w:t>
      </w:r>
    </w:p>
    <w:bookmarkEnd w:id="150"/>
    <w:bookmarkStart w:name="z163" w:id="151"/>
    <w:p>
      <w:pPr>
        <w:spacing w:after="0"/>
        <w:ind w:left="0"/>
        <w:jc w:val="both"/>
      </w:pPr>
      <w:r>
        <w:rPr>
          <w:rFonts w:ascii="Times New Roman"/>
          <w:b w:val="false"/>
          <w:i w:val="false"/>
          <w:color w:val="000000"/>
          <w:sz w:val="28"/>
        </w:rPr>
        <w:t>
      2) осы Үлгілік әдістеменің 11-қосымшасына сәйкес Комиссия отырысының хаттамасының (бұдан әрі – хаттама) жобасын.</w:t>
      </w:r>
    </w:p>
    <w:bookmarkEnd w:id="151"/>
    <w:bookmarkStart w:name="z164" w:id="152"/>
    <w:p>
      <w:pPr>
        <w:spacing w:after="0"/>
        <w:ind w:left="0"/>
        <w:jc w:val="both"/>
      </w:pPr>
      <w:r>
        <w:rPr>
          <w:rFonts w:ascii="Times New Roman"/>
          <w:b w:val="false"/>
          <w:i w:val="false"/>
          <w:color w:val="000000"/>
          <w:sz w:val="28"/>
        </w:rPr>
        <w:t>
      55. Комиссия бағалау нәтижелерін қарайды да келесі шешімдердің біреуін қабылдайды:</w:t>
      </w:r>
    </w:p>
    <w:bookmarkEnd w:id="152"/>
    <w:bookmarkStart w:name="z165" w:id="153"/>
    <w:p>
      <w:pPr>
        <w:spacing w:after="0"/>
        <w:ind w:left="0"/>
        <w:jc w:val="both"/>
      </w:pPr>
      <w:r>
        <w:rPr>
          <w:rFonts w:ascii="Times New Roman"/>
          <w:b w:val="false"/>
          <w:i w:val="false"/>
          <w:color w:val="000000"/>
          <w:sz w:val="28"/>
        </w:rPr>
        <w:t>
      1) бағалау нәтижелерін бекіту;</w:t>
      </w:r>
    </w:p>
    <w:bookmarkEnd w:id="153"/>
    <w:bookmarkStart w:name="z166" w:id="154"/>
    <w:p>
      <w:pPr>
        <w:spacing w:after="0"/>
        <w:ind w:left="0"/>
        <w:jc w:val="both"/>
      </w:pPr>
      <w:r>
        <w:rPr>
          <w:rFonts w:ascii="Times New Roman"/>
          <w:b w:val="false"/>
          <w:i w:val="false"/>
          <w:color w:val="000000"/>
          <w:sz w:val="28"/>
        </w:rPr>
        <w:t>
      2) бағалау нәтижелерін қайта қарау.</w:t>
      </w:r>
    </w:p>
    <w:bookmarkEnd w:id="154"/>
    <w:bookmarkStart w:name="z167" w:id="155"/>
    <w:p>
      <w:pPr>
        <w:spacing w:after="0"/>
        <w:ind w:left="0"/>
        <w:jc w:val="both"/>
      </w:pPr>
      <w:r>
        <w:rPr>
          <w:rFonts w:ascii="Times New Roman"/>
          <w:b w:val="false"/>
          <w:i w:val="false"/>
          <w:color w:val="000000"/>
          <w:sz w:val="28"/>
        </w:rPr>
        <w:t>
      56.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55"/>
    <w:bookmarkStart w:name="z168" w:id="156"/>
    <w:p>
      <w:pPr>
        <w:spacing w:after="0"/>
        <w:ind w:left="0"/>
        <w:jc w:val="both"/>
      </w:pPr>
      <w:r>
        <w:rPr>
          <w:rFonts w:ascii="Times New Roman"/>
          <w:b w:val="false"/>
          <w:i w:val="false"/>
          <w:color w:val="000000"/>
          <w:sz w:val="28"/>
        </w:rPr>
        <w:t>
      57. Бағалаудың нәтижелері мәслихат төрағасымен бекітіледі және хаттамада тіркеледі.</w:t>
      </w:r>
    </w:p>
    <w:bookmarkEnd w:id="156"/>
    <w:bookmarkStart w:name="z169" w:id="157"/>
    <w:p>
      <w:pPr>
        <w:spacing w:after="0"/>
        <w:ind w:left="0"/>
        <w:jc w:val="both"/>
      </w:pPr>
      <w:r>
        <w:rPr>
          <w:rFonts w:ascii="Times New Roman"/>
          <w:b w:val="false"/>
          <w:i w:val="false"/>
          <w:color w:val="000000"/>
          <w:sz w:val="28"/>
        </w:rPr>
        <w:t>
      58. Бас маман "Б" корпусының қызметшісін бағалау нәтижелерімен ол аяқталған соң екі жұмыс күні ішінде таныстырады.</w:t>
      </w:r>
    </w:p>
    <w:bookmarkEnd w:id="157"/>
    <w:bookmarkStart w:name="z170" w:id="158"/>
    <w:p>
      <w:pPr>
        <w:spacing w:after="0"/>
        <w:ind w:left="0"/>
        <w:jc w:val="both"/>
      </w:pPr>
      <w:r>
        <w:rPr>
          <w:rFonts w:ascii="Times New Roman"/>
          <w:b w:val="false"/>
          <w:i w:val="false"/>
          <w:color w:val="000000"/>
          <w:sz w:val="28"/>
        </w:rPr>
        <w:t>
      59.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58"/>
    <w:bookmarkStart w:name="z171" w:id="159"/>
    <w:p>
      <w:pPr>
        <w:spacing w:after="0"/>
        <w:ind w:left="0"/>
        <w:jc w:val="both"/>
      </w:pPr>
      <w:r>
        <w:rPr>
          <w:rFonts w:ascii="Times New Roman"/>
          <w:b w:val="false"/>
          <w:i w:val="false"/>
          <w:color w:val="000000"/>
          <w:sz w:val="28"/>
        </w:rPr>
        <w:t>
      60.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59"/>
    <w:bookmarkStart w:name="z172" w:id="16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60"/>
    <w:bookmarkStart w:name="z173" w:id="16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61"/>
    <w:bookmarkStart w:name="z174" w:id="162"/>
    <w:p>
      <w:pPr>
        <w:spacing w:after="0"/>
        <w:ind w:left="0"/>
        <w:jc w:val="both"/>
      </w:pPr>
      <w:r>
        <w:rPr>
          <w:rFonts w:ascii="Times New Roman"/>
          <w:b w:val="false"/>
          <w:i w:val="false"/>
          <w:color w:val="000000"/>
          <w:sz w:val="28"/>
        </w:rPr>
        <w:t>
      61. "Б" корпусы қызметшісі бағалау нәтижелеріне сот тәртібінде шағымдануға құқылы.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