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2cba" w14:textId="4df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23/7 "2023-2025 жылдарға арналған Солтүстік Қазақстан облысы Жамбыл ауданы Майбалық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қыркүйектегі № 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Майбалық ауылдық округінің бюджетін бекіту туралы" 2022 жылғы 28 желтоқсандағы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177469 ресми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71 216,2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2 410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68 516,2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71 598,4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Майбалық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