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8dab" w14:textId="04a8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Заградовка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Заградовка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Заградовка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Заградовка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телефон байланысы арқылы, азаматтар көп жиналатын жерлерде баспа хабарландыруларын орналастыру және әлеуметтік желілер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Заградовка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Заградовка ауылының тұрғындары үшін: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Ершов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И.К. Шоль атындағы көше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Свердлов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Новоселов көшесі</w:t>
            </w:r>
          </w:p>
          <w:p>
            <w:pPr>
              <w:spacing w:after="20"/>
              <w:ind w:left="20"/>
              <w:jc w:val="both"/>
            </w:pPr>
            <w:r>
              <w:rPr>
                <w:rFonts w:ascii="Times New Roman"/>
                <w:b w:val="false"/>
                <w:i w:val="false"/>
                <w:color w:val="000000"/>
                <w:sz w:val="20"/>
              </w:rPr>
              <w:t>
Гвардейская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1</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