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dc8b" w14:textId="107d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2023-2025 жылдарға арналған бюджетін бекіту туралы" Солтүстік Қазақстан облысы Есіл ауданы мәслихатының 2022 жылғы 30 желтоқсандағы № 26/297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2023-2025 жылдарға арналған бюджетін бекіту туралы" Солтүстік Қазақстан облысы Есіл ауданы мәслихатының 2022 жылғы 30 желтоқсандағы № 26/297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Бесқұдық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- 34 826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- 28 870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- 35 115,9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2-қосымшасына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2023 жылға арналған бюджетінің шығыстарын қысқарту туралы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