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01f4" w14:textId="c7d0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3 -2025 жылдарға арналған бюджетін бекіту туралы" Солтүстік Қазақстан облысы Есіл ауданы мәслихатының 2022 жылғы 30 желтоқсандағы № 26/3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маусымдағы № 5/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Петровк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8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 9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1 0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 8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88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 07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7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07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