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6706" w14:textId="6796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Солтүстік Қазақстан облысы Есіл ауданы мәслихатының 2022 жылғы 17 мамырдағы № 19/231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10 мамырдағы № 4/61 шешімі</w:t>
      </w:r>
    </w:p>
    <w:p>
      <w:pPr>
        <w:spacing w:after="0"/>
        <w:ind w:left="0"/>
        <w:jc w:val="both"/>
      </w:pPr>
      <w:bookmarkStart w:name="z4" w:id="0"/>
      <w:r>
        <w:rPr>
          <w:rFonts w:ascii="Times New Roman"/>
          <w:b w:val="false"/>
          <w:i w:val="false"/>
          <w:color w:val="000000"/>
          <w:sz w:val="28"/>
        </w:rPr>
        <w:t>
      Солтүстік Қазақстан облысының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 Солтүстік Қазақстан облысы Есіл ауданы мәслихатының 2022 жылғы 17 мамырдағы № 19/231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бірінші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19/231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мемлекеттік әкімшілік қызметшілерінің қызметін бағалау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22"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5" w:id="10"/>
    <w:p>
      <w:pPr>
        <w:spacing w:after="0"/>
        <w:ind w:left="0"/>
        <w:jc w:val="both"/>
      </w:pPr>
      <w:r>
        <w:rPr>
          <w:rFonts w:ascii="Times New Roman"/>
          <w:b w:val="false"/>
          <w:i w:val="false"/>
          <w:color w:val="000000"/>
          <w:sz w:val="28"/>
        </w:rPr>
        <w:t>
      3)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0"/>
    <w:bookmarkStart w:name="z26" w:id="11"/>
    <w:p>
      <w:pPr>
        <w:spacing w:after="0"/>
        <w:ind w:left="0"/>
        <w:jc w:val="both"/>
      </w:pPr>
      <w:r>
        <w:rPr>
          <w:rFonts w:ascii="Times New Roman"/>
          <w:b w:val="false"/>
          <w:i w:val="false"/>
          <w:color w:val="000000"/>
          <w:sz w:val="28"/>
        </w:rPr>
        <w:t>
      4)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1"/>
    <w:bookmarkStart w:name="z27" w:id="12"/>
    <w:p>
      <w:pPr>
        <w:spacing w:after="0"/>
        <w:ind w:left="0"/>
        <w:jc w:val="both"/>
      </w:pPr>
      <w:r>
        <w:rPr>
          <w:rFonts w:ascii="Times New Roman"/>
          <w:b w:val="false"/>
          <w:i w:val="false"/>
          <w:color w:val="000000"/>
          <w:sz w:val="28"/>
        </w:rPr>
        <w:t>
      5)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2"/>
    <w:bookmarkStart w:name="z28" w:id="13"/>
    <w:p>
      <w:pPr>
        <w:spacing w:after="0"/>
        <w:ind w:left="0"/>
        <w:jc w:val="both"/>
      </w:pPr>
      <w:r>
        <w:rPr>
          <w:rFonts w:ascii="Times New Roman"/>
          <w:b w:val="false"/>
          <w:i w:val="false"/>
          <w:color w:val="000000"/>
          <w:sz w:val="28"/>
        </w:rPr>
        <w:t>
      6) бағаланатын кезең - мемлекеттік қызметшінің жұмыс нәтижелерін бағалау кезеңі.</w:t>
      </w:r>
    </w:p>
    <w:bookmarkEnd w:id="13"/>
    <w:bookmarkStart w:name="z29" w:id="1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жүргізіледі. Бағалау саралау және 360 әдістері нәтижелерінің негізінде жүргізіледі.</w:t>
      </w:r>
    </w:p>
    <w:bookmarkEnd w:id="14"/>
    <w:bookmarkStart w:name="z30" w:id="15"/>
    <w:p>
      <w:pPr>
        <w:spacing w:after="0"/>
        <w:ind w:left="0"/>
        <w:jc w:val="both"/>
      </w:pPr>
      <w:r>
        <w:rPr>
          <w:rFonts w:ascii="Times New Roman"/>
          <w:b w:val="false"/>
          <w:i w:val="false"/>
          <w:color w:val="000000"/>
          <w:sz w:val="28"/>
        </w:rPr>
        <w:t>
      4.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5"/>
    <w:bookmarkStart w:name="z31" w:id="1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саралау және/немесе 360 әдістері бойынша бағалау оның қатысуынсыз осы тармақта белгіленген мерзімдерде жүргізіледі.</w:t>
      </w:r>
    </w:p>
    <w:bookmarkEnd w:id="16"/>
    <w:bookmarkStart w:name="z32" w:id="1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7"/>
    <w:bookmarkStart w:name="z33" w:id="1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8"/>
    <w:bookmarkStart w:name="z34" w:id="19"/>
    <w:p>
      <w:pPr>
        <w:spacing w:after="0"/>
        <w:ind w:left="0"/>
        <w:jc w:val="both"/>
      </w:pPr>
      <w:r>
        <w:rPr>
          <w:rFonts w:ascii="Times New Roman"/>
          <w:b w:val="false"/>
          <w:i w:val="false"/>
          <w:color w:val="000000"/>
          <w:sz w:val="28"/>
        </w:rPr>
        <w:t>
      "Функционалдық міндеттерін тиімді атқарады",</w:t>
      </w:r>
    </w:p>
    <w:bookmarkEnd w:id="19"/>
    <w:bookmarkStart w:name="z35" w:id="20"/>
    <w:p>
      <w:pPr>
        <w:spacing w:after="0"/>
        <w:ind w:left="0"/>
        <w:jc w:val="both"/>
      </w:pPr>
      <w:r>
        <w:rPr>
          <w:rFonts w:ascii="Times New Roman"/>
          <w:b w:val="false"/>
          <w:i w:val="false"/>
          <w:color w:val="000000"/>
          <w:sz w:val="28"/>
        </w:rPr>
        <w:t>
      "Функционалдық міндеттерін тиісті түрде атқарады",</w:t>
      </w:r>
    </w:p>
    <w:bookmarkEnd w:id="20"/>
    <w:bookmarkStart w:name="z36" w:id="2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1"/>
    <w:bookmarkStart w:name="z37" w:id="2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2"/>
    <w:bookmarkStart w:name="z38" w:id="2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3"/>
    <w:bookmarkStart w:name="z39" w:id="24"/>
    <w:p>
      <w:pPr>
        <w:spacing w:after="0"/>
        <w:ind w:left="0"/>
        <w:jc w:val="both"/>
      </w:pPr>
      <w:r>
        <w:rPr>
          <w:rFonts w:ascii="Times New Roman"/>
          <w:b w:val="false"/>
          <w:i w:val="false"/>
          <w:color w:val="000000"/>
          <w:sz w:val="28"/>
        </w:rPr>
        <w:t>
      8.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4"/>
    <w:bookmarkStart w:name="z40" w:id="2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5"/>
    <w:bookmarkStart w:name="z41" w:id="26"/>
    <w:p>
      <w:pPr>
        <w:spacing w:after="0"/>
        <w:ind w:left="0"/>
        <w:jc w:val="both"/>
      </w:pPr>
      <w:r>
        <w:rPr>
          <w:rFonts w:ascii="Times New Roman"/>
          <w:b w:val="false"/>
          <w:i w:val="false"/>
          <w:color w:val="000000"/>
          <w:sz w:val="28"/>
        </w:rPr>
        <w:t>
      10. Бағалауды ұйымдастырушылық сүйемелдеуді кадр қызметін жүргізу функционалдық міндетеріне енгізілген бас маман, соның ішінде ақпараттық жүйе арқылы қамтамасыз етеді.</w:t>
      </w:r>
    </w:p>
    <w:bookmarkEnd w:id="26"/>
    <w:bookmarkStart w:name="z42" w:id="27"/>
    <w:p>
      <w:pPr>
        <w:spacing w:after="0"/>
        <w:ind w:left="0"/>
        <w:jc w:val="both"/>
      </w:pPr>
      <w:r>
        <w:rPr>
          <w:rFonts w:ascii="Times New Roman"/>
          <w:b w:val="false"/>
          <w:i w:val="false"/>
          <w:color w:val="000000"/>
          <w:sz w:val="28"/>
        </w:rPr>
        <w:t>
      Бұл ретте кадр қызметін жүргізу функционалдық міндетеріне енгізілген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27"/>
    <w:bookmarkStart w:name="z43" w:id="28"/>
    <w:p>
      <w:pPr>
        <w:spacing w:after="0"/>
        <w:ind w:left="0"/>
        <w:jc w:val="both"/>
      </w:pPr>
      <w:r>
        <w:rPr>
          <w:rFonts w:ascii="Times New Roman"/>
          <w:b w:val="false"/>
          <w:i w:val="false"/>
          <w:color w:val="000000"/>
          <w:sz w:val="28"/>
        </w:rPr>
        <w:t>
      11. Кадр қызметін жүргізу функционалдық міндетеріне енгізілген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28"/>
    <w:bookmarkStart w:name="z44" w:id="2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9"/>
    <w:bookmarkStart w:name="z45" w:id="30"/>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0"/>
    <w:bookmarkStart w:name="z46" w:id="3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1"/>
    <w:bookmarkStart w:name="z47" w:id="32"/>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2"/>
    <w:bookmarkStart w:name="z48" w:id="3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3"/>
    <w:bookmarkStart w:name="z49" w:id="34"/>
    <w:p>
      <w:pPr>
        <w:spacing w:after="0"/>
        <w:ind w:left="0"/>
        <w:jc w:val="both"/>
      </w:pPr>
      <w:r>
        <w:rPr>
          <w:rFonts w:ascii="Times New Roman"/>
          <w:b w:val="false"/>
          <w:i w:val="false"/>
          <w:color w:val="000000"/>
          <w:sz w:val="28"/>
        </w:rPr>
        <w:t>
      17. Бағалаушы адам мыналарға жауапты болады:</w:t>
      </w:r>
    </w:p>
    <w:bookmarkEnd w:id="34"/>
    <w:bookmarkStart w:name="z50" w:id="35"/>
    <w:p>
      <w:pPr>
        <w:spacing w:after="0"/>
        <w:ind w:left="0"/>
        <w:jc w:val="both"/>
      </w:pPr>
      <w:r>
        <w:rPr>
          <w:rFonts w:ascii="Times New Roman"/>
          <w:b w:val="false"/>
          <w:i w:val="false"/>
          <w:color w:val="000000"/>
          <w:sz w:val="28"/>
        </w:rPr>
        <w:t>
      1) мәслихат аппаратының стратегиялық мақсаттары, мәслихат аппараты жұмысының есептік кезеңдегі жалпы нәтижесі жөнінде бағаланушы адамдардың назарына жеткізу;</w:t>
      </w:r>
    </w:p>
    <w:bookmarkEnd w:id="35"/>
    <w:bookmarkStart w:name="z51" w:id="36"/>
    <w:p>
      <w:pPr>
        <w:spacing w:after="0"/>
        <w:ind w:left="0"/>
        <w:jc w:val="both"/>
      </w:pPr>
      <w:r>
        <w:rPr>
          <w:rFonts w:ascii="Times New Roman"/>
          <w:b w:val="false"/>
          <w:i w:val="false"/>
          <w:color w:val="000000"/>
          <w:sz w:val="28"/>
        </w:rPr>
        <w:t>
      2) бағаланатын кезең ішінде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6"/>
    <w:bookmarkStart w:name="z52" w:id="37"/>
    <w:p>
      <w:pPr>
        <w:spacing w:after="0"/>
        <w:ind w:left="0"/>
        <w:jc w:val="both"/>
      </w:pPr>
      <w:r>
        <w:rPr>
          <w:rFonts w:ascii="Times New Roman"/>
          <w:b w:val="false"/>
          <w:i w:val="false"/>
          <w:color w:val="000000"/>
          <w:sz w:val="28"/>
        </w:rPr>
        <w:t>
      3)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7"/>
    <w:bookmarkStart w:name="z53" w:id="38"/>
    <w:p>
      <w:pPr>
        <w:spacing w:after="0"/>
        <w:ind w:left="0"/>
        <w:jc w:val="both"/>
      </w:pPr>
      <w:r>
        <w:rPr>
          <w:rFonts w:ascii="Times New Roman"/>
          <w:b w:val="false"/>
          <w:i w:val="false"/>
          <w:color w:val="000000"/>
          <w:sz w:val="28"/>
        </w:rPr>
        <w:t>
      18. Бағаланатын адам мыналарға жауапты болады:</w:t>
      </w:r>
    </w:p>
    <w:bookmarkEnd w:id="38"/>
    <w:bookmarkStart w:name="z54" w:id="39"/>
    <w:p>
      <w:pPr>
        <w:spacing w:after="0"/>
        <w:ind w:left="0"/>
        <w:jc w:val="both"/>
      </w:pPr>
      <w:r>
        <w:rPr>
          <w:rFonts w:ascii="Times New Roman"/>
          <w:b w:val="false"/>
          <w:i w:val="false"/>
          <w:color w:val="000000"/>
          <w:sz w:val="28"/>
        </w:rPr>
        <w:t>
      1) олардың міндеттерді орындау дәрежесіне жүйелі мониторинг жүргізу;</w:t>
      </w:r>
    </w:p>
    <w:bookmarkEnd w:id="39"/>
    <w:bookmarkStart w:name="z55" w:id="4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0"/>
    <w:bookmarkStart w:name="z56" w:id="4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1"/>
    <w:bookmarkStart w:name="z57" w:id="42"/>
    <w:p>
      <w:pPr>
        <w:spacing w:after="0"/>
        <w:ind w:left="0"/>
        <w:jc w:val="both"/>
      </w:pPr>
      <w:r>
        <w:rPr>
          <w:rFonts w:ascii="Times New Roman"/>
          <w:b w:val="false"/>
          <w:i w:val="false"/>
          <w:color w:val="000000"/>
          <w:sz w:val="28"/>
        </w:rPr>
        <w:t>
      19. Кадр қызметін жүргізу функционалдық міндетеріне енгізілген бас маман мыналарға жауапты болады:</w:t>
      </w:r>
    </w:p>
    <w:bookmarkEnd w:id="42"/>
    <w:bookmarkStart w:name="z58"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9" w:id="44"/>
    <w:p>
      <w:pPr>
        <w:spacing w:after="0"/>
        <w:ind w:left="0"/>
        <w:jc w:val="both"/>
      </w:pPr>
      <w:r>
        <w:rPr>
          <w:rFonts w:ascii="Times New Roman"/>
          <w:b w:val="false"/>
          <w:i w:val="false"/>
          <w:color w:val="000000"/>
          <w:sz w:val="28"/>
        </w:rPr>
        <w:t>
      2)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60"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61"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62" w:id="47"/>
    <w:p>
      <w:pPr>
        <w:spacing w:after="0"/>
        <w:ind w:left="0"/>
        <w:jc w:val="both"/>
      </w:pPr>
      <w:r>
        <w:rPr>
          <w:rFonts w:ascii="Times New Roman"/>
          <w:b w:val="false"/>
          <w:i w:val="false"/>
          <w:color w:val="000000"/>
          <w:sz w:val="28"/>
        </w:rPr>
        <w:t>
      20. Бағалау нәтижелері бағаланатын адамға, бағалаушы адамға, кадр қызметін жүргізу функционалдық міндетеріне енгізілген бас маманға және калибрлеу сессияларының қатысушыларына ғана белгілі болуы мүмкін.</w:t>
      </w:r>
    </w:p>
    <w:bookmarkEnd w:id="47"/>
    <w:bookmarkStart w:name="z63" w:id="48"/>
    <w:p>
      <w:pPr>
        <w:spacing w:after="0"/>
        <w:ind w:left="0"/>
        <w:jc w:val="left"/>
      </w:pPr>
      <w:r>
        <w:rPr>
          <w:rFonts w:ascii="Times New Roman"/>
          <w:b/>
          <w:i w:val="false"/>
          <w:color w:val="000000"/>
        </w:rPr>
        <w:t xml:space="preserve"> 2-тарау. Саралау әдісімен бағалау тәртібі</w:t>
      </w:r>
    </w:p>
    <w:bookmarkEnd w:id="48"/>
    <w:bookmarkStart w:name="z64" w:id="49"/>
    <w:p>
      <w:pPr>
        <w:spacing w:after="0"/>
        <w:ind w:left="0"/>
        <w:jc w:val="both"/>
      </w:pPr>
      <w:r>
        <w:rPr>
          <w:rFonts w:ascii="Times New Roman"/>
          <w:b w:val="false"/>
          <w:i w:val="false"/>
          <w:color w:val="000000"/>
          <w:sz w:val="28"/>
        </w:rPr>
        <w:t>
      21. Мәслихат аппараты қызметшілерін бағалау саралау әдісі бойынша жүзеге асырылады.</w:t>
      </w:r>
    </w:p>
    <w:bookmarkEnd w:id="49"/>
    <w:bookmarkStart w:name="z65" w:id="50"/>
    <w:p>
      <w:pPr>
        <w:spacing w:after="0"/>
        <w:ind w:left="0"/>
        <w:jc w:val="both"/>
      </w:pPr>
      <w:r>
        <w:rPr>
          <w:rFonts w:ascii="Times New Roman"/>
          <w:b w:val="false"/>
          <w:i w:val="false"/>
          <w:color w:val="000000"/>
          <w:sz w:val="28"/>
        </w:rPr>
        <w:t>
      22. Мәслихат аппараты қызметшілерін саралау әдісі бойынша бағалауды уәкілетті тұлға Әдістеменің 4-қосымшасына сәйкес нысан бойынша мәслихат аппаратында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50"/>
    <w:bookmarkStart w:name="z66" w:id="51"/>
    <w:p>
      <w:pPr>
        <w:spacing w:after="0"/>
        <w:ind w:left="0"/>
        <w:jc w:val="both"/>
      </w:pPr>
      <w:r>
        <w:rPr>
          <w:rFonts w:ascii="Times New Roman"/>
          <w:b w:val="false"/>
          <w:i w:val="false"/>
          <w:color w:val="000000"/>
          <w:sz w:val="28"/>
        </w:rPr>
        <w:t>
      23. Ақпараттық жүйе немесе ол болмаған жағдайда кадр қызметін жүргізу функционалдық міндетеріне енгізілген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51"/>
    <w:bookmarkStart w:name="z67" w:id="52"/>
    <w:p>
      <w:pPr>
        <w:spacing w:after="0"/>
        <w:ind w:left="0"/>
        <w:jc w:val="both"/>
      </w:pPr>
      <w:r>
        <w:rPr>
          <w:rFonts w:ascii="Times New Roman"/>
          <w:b w:val="false"/>
          <w:i w:val="false"/>
          <w:color w:val="000000"/>
          <w:sz w:val="28"/>
        </w:rPr>
        <w:t>
      24. Ақпараттық жүйе арқылы немесе ол болмаған жағдайда кадр қызметін жүргізу функционалдық міндетеріне енгізілген бас маман бағалаушы адамға бағалау парағын жібереді.</w:t>
      </w:r>
    </w:p>
    <w:bookmarkEnd w:id="52"/>
    <w:bookmarkStart w:name="z68" w:id="53"/>
    <w:p>
      <w:pPr>
        <w:spacing w:after="0"/>
        <w:ind w:left="0"/>
        <w:jc w:val="both"/>
      </w:pPr>
      <w:r>
        <w:rPr>
          <w:rFonts w:ascii="Times New Roman"/>
          <w:b w:val="false"/>
          <w:i w:val="false"/>
          <w:color w:val="000000"/>
          <w:sz w:val="28"/>
        </w:rPr>
        <w:t>
      Бағалаушы адам Әдістеменің 4-қосымшасына сәйкес нысан бойынша бағалау парағының тиісті бағанында баға (0-ден 5-ке дейін) қояды.</w:t>
      </w:r>
    </w:p>
    <w:bookmarkEnd w:id="53"/>
    <w:bookmarkStart w:name="z69" w:id="54"/>
    <w:p>
      <w:pPr>
        <w:spacing w:after="0"/>
        <w:ind w:left="0"/>
        <w:jc w:val="both"/>
      </w:pPr>
      <w:r>
        <w:rPr>
          <w:rFonts w:ascii="Times New Roman"/>
          <w:b w:val="false"/>
          <w:i w:val="false"/>
          <w:color w:val="000000"/>
          <w:sz w:val="28"/>
        </w:rPr>
        <w:t>
      25.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54"/>
    <w:bookmarkStart w:name="z70" w:id="55"/>
    <w:p>
      <w:pPr>
        <w:spacing w:after="0"/>
        <w:ind w:left="0"/>
        <w:jc w:val="both"/>
      </w:pPr>
      <w:r>
        <w:rPr>
          <w:rFonts w:ascii="Times New Roman"/>
          <w:b w:val="false"/>
          <w:i w:val="false"/>
          <w:color w:val="000000"/>
          <w:sz w:val="28"/>
        </w:rPr>
        <w:t>
      функционалдық міндеттерді орындау сапасы;</w:t>
      </w:r>
    </w:p>
    <w:bookmarkEnd w:id="55"/>
    <w:bookmarkStart w:name="z71" w:id="56"/>
    <w:p>
      <w:pPr>
        <w:spacing w:after="0"/>
        <w:ind w:left="0"/>
        <w:jc w:val="both"/>
      </w:pPr>
      <w:r>
        <w:rPr>
          <w:rFonts w:ascii="Times New Roman"/>
          <w:b w:val="false"/>
          <w:i w:val="false"/>
          <w:color w:val="000000"/>
          <w:sz w:val="28"/>
        </w:rPr>
        <w:t>
      тапсырмаларды орындау мерзімдерін сақтау;</w:t>
      </w:r>
    </w:p>
    <w:bookmarkEnd w:id="56"/>
    <w:bookmarkStart w:name="z72" w:id="57"/>
    <w:p>
      <w:pPr>
        <w:spacing w:after="0"/>
        <w:ind w:left="0"/>
        <w:jc w:val="both"/>
      </w:pPr>
      <w:r>
        <w:rPr>
          <w:rFonts w:ascii="Times New Roman"/>
          <w:b w:val="false"/>
          <w:i w:val="false"/>
          <w:color w:val="000000"/>
          <w:sz w:val="28"/>
        </w:rPr>
        <w:t>
      дербестік және бастамашылық;</w:t>
      </w:r>
    </w:p>
    <w:bookmarkEnd w:id="57"/>
    <w:bookmarkStart w:name="z73" w:id="58"/>
    <w:p>
      <w:pPr>
        <w:spacing w:after="0"/>
        <w:ind w:left="0"/>
        <w:jc w:val="both"/>
      </w:pPr>
      <w:r>
        <w:rPr>
          <w:rFonts w:ascii="Times New Roman"/>
          <w:b w:val="false"/>
          <w:i w:val="false"/>
          <w:color w:val="000000"/>
          <w:sz w:val="28"/>
        </w:rPr>
        <w:t>
      еңбек тәртібі.</w:t>
      </w:r>
    </w:p>
    <w:bookmarkEnd w:id="58"/>
    <w:bookmarkStart w:name="z74" w:id="59"/>
    <w:p>
      <w:pPr>
        <w:spacing w:after="0"/>
        <w:ind w:left="0"/>
        <w:jc w:val="left"/>
      </w:pPr>
      <w:r>
        <w:rPr>
          <w:rFonts w:ascii="Times New Roman"/>
          <w:b/>
          <w:i w:val="false"/>
          <w:color w:val="000000"/>
        </w:rPr>
        <w:t xml:space="preserve"> 3-тарау. 360 әдісі бойынша бағалау тәртібі</w:t>
      </w:r>
    </w:p>
    <w:bookmarkEnd w:id="59"/>
    <w:bookmarkStart w:name="z75" w:id="60"/>
    <w:p>
      <w:pPr>
        <w:spacing w:after="0"/>
        <w:ind w:left="0"/>
        <w:jc w:val="both"/>
      </w:pPr>
      <w:r>
        <w:rPr>
          <w:rFonts w:ascii="Times New Roman"/>
          <w:b w:val="false"/>
          <w:i w:val="false"/>
          <w:color w:val="000000"/>
          <w:sz w:val="28"/>
        </w:rPr>
        <w:t>
      26.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0"/>
    <w:bookmarkStart w:name="z76" w:id="61"/>
    <w:p>
      <w:pPr>
        <w:spacing w:after="0"/>
        <w:ind w:left="0"/>
        <w:jc w:val="both"/>
      </w:pPr>
      <w:r>
        <w:rPr>
          <w:rFonts w:ascii="Times New Roman"/>
          <w:b w:val="false"/>
          <w:i w:val="false"/>
          <w:color w:val="000000"/>
          <w:sz w:val="28"/>
        </w:rPr>
        <w:t>
      27. 360 әдісімен бағалау кезінде бағаланатын адамдардың санаттарына байланысты мынадай құзыреттер бағаланады:</w:t>
      </w:r>
    </w:p>
    <w:bookmarkEnd w:id="61"/>
    <w:bookmarkStart w:name="z77" w:id="62"/>
    <w:p>
      <w:pPr>
        <w:spacing w:after="0"/>
        <w:ind w:left="0"/>
        <w:jc w:val="both"/>
      </w:pPr>
      <w:r>
        <w:rPr>
          <w:rFonts w:ascii="Times New Roman"/>
          <w:b w:val="false"/>
          <w:i w:val="false"/>
          <w:color w:val="000000"/>
          <w:sz w:val="28"/>
        </w:rPr>
        <w:t>
      құрылымдық бөлімшелердің басшылары үшін:</w:t>
      </w:r>
    </w:p>
    <w:bookmarkEnd w:id="62"/>
    <w:bookmarkStart w:name="z78" w:id="63"/>
    <w:p>
      <w:pPr>
        <w:spacing w:after="0"/>
        <w:ind w:left="0"/>
        <w:jc w:val="both"/>
      </w:pPr>
      <w:r>
        <w:rPr>
          <w:rFonts w:ascii="Times New Roman"/>
          <w:b w:val="false"/>
          <w:i w:val="false"/>
          <w:color w:val="000000"/>
          <w:sz w:val="28"/>
        </w:rPr>
        <w:t>
      қызметті басқару;</w:t>
      </w:r>
    </w:p>
    <w:bookmarkEnd w:id="63"/>
    <w:bookmarkStart w:name="z79" w:id="64"/>
    <w:p>
      <w:pPr>
        <w:spacing w:after="0"/>
        <w:ind w:left="0"/>
        <w:jc w:val="both"/>
      </w:pPr>
      <w:r>
        <w:rPr>
          <w:rFonts w:ascii="Times New Roman"/>
          <w:b w:val="false"/>
          <w:i w:val="false"/>
          <w:color w:val="000000"/>
          <w:sz w:val="28"/>
        </w:rPr>
        <w:t>
      тиімді коммуникацияларды құру;</w:t>
      </w:r>
    </w:p>
    <w:bookmarkEnd w:id="64"/>
    <w:bookmarkStart w:name="z80" w:id="65"/>
    <w:p>
      <w:pPr>
        <w:spacing w:after="0"/>
        <w:ind w:left="0"/>
        <w:jc w:val="both"/>
      </w:pPr>
      <w:r>
        <w:rPr>
          <w:rFonts w:ascii="Times New Roman"/>
          <w:b w:val="false"/>
          <w:i w:val="false"/>
          <w:color w:val="000000"/>
          <w:sz w:val="28"/>
        </w:rPr>
        <w:t>
      әдеп нормалары мен қағидаларын ұстану;</w:t>
      </w:r>
    </w:p>
    <w:bookmarkEnd w:id="65"/>
    <w:bookmarkStart w:name="z81" w:id="66"/>
    <w:p>
      <w:pPr>
        <w:spacing w:after="0"/>
        <w:ind w:left="0"/>
        <w:jc w:val="both"/>
      </w:pPr>
      <w:r>
        <w:rPr>
          <w:rFonts w:ascii="Times New Roman"/>
          <w:b w:val="false"/>
          <w:i w:val="false"/>
          <w:color w:val="000000"/>
          <w:sz w:val="28"/>
        </w:rPr>
        <w:t>
      өзгерістерді басқару;</w:t>
      </w:r>
    </w:p>
    <w:bookmarkEnd w:id="66"/>
    <w:bookmarkStart w:name="z82" w:id="67"/>
    <w:p>
      <w:pPr>
        <w:spacing w:after="0"/>
        <w:ind w:left="0"/>
        <w:jc w:val="both"/>
      </w:pPr>
      <w:r>
        <w:rPr>
          <w:rFonts w:ascii="Times New Roman"/>
          <w:b w:val="false"/>
          <w:i w:val="false"/>
          <w:color w:val="000000"/>
          <w:sz w:val="28"/>
        </w:rPr>
        <w:t>
      нәтижеге бағдарлану;</w:t>
      </w:r>
    </w:p>
    <w:bookmarkEnd w:id="67"/>
    <w:bookmarkStart w:name="z83" w:id="68"/>
    <w:p>
      <w:pPr>
        <w:spacing w:after="0"/>
        <w:ind w:left="0"/>
        <w:jc w:val="both"/>
      </w:pPr>
      <w:r>
        <w:rPr>
          <w:rFonts w:ascii="Times New Roman"/>
          <w:b w:val="false"/>
          <w:i w:val="false"/>
          <w:color w:val="000000"/>
          <w:sz w:val="28"/>
        </w:rPr>
        <w:t>
      дербестік және шешімдерді қабылдау дағдылары;</w:t>
      </w:r>
    </w:p>
    <w:bookmarkEnd w:id="68"/>
    <w:bookmarkStart w:name="z84" w:id="69"/>
    <w:p>
      <w:pPr>
        <w:spacing w:after="0"/>
        <w:ind w:left="0"/>
        <w:jc w:val="both"/>
      </w:pPr>
      <w:r>
        <w:rPr>
          <w:rFonts w:ascii="Times New Roman"/>
          <w:b w:val="false"/>
          <w:i w:val="false"/>
          <w:color w:val="000000"/>
          <w:sz w:val="28"/>
        </w:rPr>
        <w:t>
      топты басқару;</w:t>
      </w:r>
    </w:p>
    <w:bookmarkEnd w:id="69"/>
    <w:bookmarkStart w:name="z85" w:id="70"/>
    <w:p>
      <w:pPr>
        <w:spacing w:after="0"/>
        <w:ind w:left="0"/>
        <w:jc w:val="both"/>
      </w:pPr>
      <w:r>
        <w:rPr>
          <w:rFonts w:ascii="Times New Roman"/>
          <w:b w:val="false"/>
          <w:i w:val="false"/>
          <w:color w:val="000000"/>
          <w:sz w:val="28"/>
        </w:rPr>
        <w:t>
      көшбасшылық қасиеттер;</w:t>
      </w:r>
    </w:p>
    <w:bookmarkEnd w:id="70"/>
    <w:bookmarkStart w:name="z86" w:id="71"/>
    <w:p>
      <w:pPr>
        <w:spacing w:after="0"/>
        <w:ind w:left="0"/>
        <w:jc w:val="both"/>
      </w:pPr>
      <w:r>
        <w:rPr>
          <w:rFonts w:ascii="Times New Roman"/>
          <w:b w:val="false"/>
          <w:i w:val="false"/>
          <w:color w:val="000000"/>
          <w:sz w:val="28"/>
        </w:rPr>
        <w:t>
      ынтымақтастық;</w:t>
      </w:r>
    </w:p>
    <w:bookmarkEnd w:id="71"/>
    <w:bookmarkStart w:name="z87" w:id="72"/>
    <w:p>
      <w:pPr>
        <w:spacing w:after="0"/>
        <w:ind w:left="0"/>
        <w:jc w:val="both"/>
      </w:pPr>
      <w:r>
        <w:rPr>
          <w:rFonts w:ascii="Times New Roman"/>
          <w:b w:val="false"/>
          <w:i w:val="false"/>
          <w:color w:val="000000"/>
          <w:sz w:val="28"/>
        </w:rPr>
        <w:t>
      жеделділік;</w:t>
      </w:r>
    </w:p>
    <w:bookmarkEnd w:id="72"/>
    <w:bookmarkStart w:name="z88" w:id="73"/>
    <w:p>
      <w:pPr>
        <w:spacing w:after="0"/>
        <w:ind w:left="0"/>
        <w:jc w:val="both"/>
      </w:pPr>
      <w:r>
        <w:rPr>
          <w:rFonts w:ascii="Times New Roman"/>
          <w:b w:val="false"/>
          <w:i w:val="false"/>
          <w:color w:val="000000"/>
          <w:sz w:val="28"/>
        </w:rPr>
        <w:t>
      өзін-өзі дамыту;</w:t>
      </w:r>
    </w:p>
    <w:bookmarkEnd w:id="73"/>
    <w:bookmarkStart w:name="z89" w:id="74"/>
    <w:p>
      <w:pPr>
        <w:spacing w:after="0"/>
        <w:ind w:left="0"/>
        <w:jc w:val="both"/>
      </w:pPr>
      <w:r>
        <w:rPr>
          <w:rFonts w:ascii="Times New Roman"/>
          <w:b w:val="false"/>
          <w:i w:val="false"/>
          <w:color w:val="000000"/>
          <w:sz w:val="28"/>
        </w:rPr>
        <w:t>
      бастамшылдық;</w:t>
      </w:r>
    </w:p>
    <w:bookmarkEnd w:id="74"/>
    <w:bookmarkStart w:name="z90" w:id="75"/>
    <w:p>
      <w:pPr>
        <w:spacing w:after="0"/>
        <w:ind w:left="0"/>
        <w:jc w:val="both"/>
      </w:pPr>
      <w:r>
        <w:rPr>
          <w:rFonts w:ascii="Times New Roman"/>
          <w:b w:val="false"/>
          <w:i w:val="false"/>
          <w:color w:val="000000"/>
          <w:sz w:val="28"/>
        </w:rPr>
        <w:t>
      "Б" корпусының қызметшілері үшін:</w:t>
      </w:r>
    </w:p>
    <w:bookmarkEnd w:id="75"/>
    <w:bookmarkStart w:name="z91" w:id="76"/>
    <w:p>
      <w:pPr>
        <w:spacing w:after="0"/>
        <w:ind w:left="0"/>
        <w:jc w:val="both"/>
      </w:pPr>
      <w:r>
        <w:rPr>
          <w:rFonts w:ascii="Times New Roman"/>
          <w:b w:val="false"/>
          <w:i w:val="false"/>
          <w:color w:val="000000"/>
          <w:sz w:val="28"/>
        </w:rPr>
        <w:t>
      тиімді коммуникацияларды құру;</w:t>
      </w:r>
    </w:p>
    <w:bookmarkEnd w:id="76"/>
    <w:bookmarkStart w:name="z92" w:id="77"/>
    <w:p>
      <w:pPr>
        <w:spacing w:after="0"/>
        <w:ind w:left="0"/>
        <w:jc w:val="both"/>
      </w:pPr>
      <w:r>
        <w:rPr>
          <w:rFonts w:ascii="Times New Roman"/>
          <w:b w:val="false"/>
          <w:i w:val="false"/>
          <w:color w:val="000000"/>
          <w:sz w:val="28"/>
        </w:rPr>
        <w:t>
      әдеп нормалары мен қағидаларын ұстану;</w:t>
      </w:r>
    </w:p>
    <w:bookmarkEnd w:id="77"/>
    <w:bookmarkStart w:name="z93" w:id="78"/>
    <w:p>
      <w:pPr>
        <w:spacing w:after="0"/>
        <w:ind w:left="0"/>
        <w:jc w:val="both"/>
      </w:pPr>
      <w:r>
        <w:rPr>
          <w:rFonts w:ascii="Times New Roman"/>
          <w:b w:val="false"/>
          <w:i w:val="false"/>
          <w:color w:val="000000"/>
          <w:sz w:val="28"/>
        </w:rPr>
        <w:t>
      өзгерістерді басқару;</w:t>
      </w:r>
    </w:p>
    <w:bookmarkEnd w:id="78"/>
    <w:bookmarkStart w:name="z94" w:id="79"/>
    <w:p>
      <w:pPr>
        <w:spacing w:after="0"/>
        <w:ind w:left="0"/>
        <w:jc w:val="both"/>
      </w:pPr>
      <w:r>
        <w:rPr>
          <w:rFonts w:ascii="Times New Roman"/>
          <w:b w:val="false"/>
          <w:i w:val="false"/>
          <w:color w:val="000000"/>
          <w:sz w:val="28"/>
        </w:rPr>
        <w:t>
      нәтижеге бағдарлану;</w:t>
      </w:r>
    </w:p>
    <w:bookmarkEnd w:id="79"/>
    <w:bookmarkStart w:name="z95" w:id="80"/>
    <w:p>
      <w:pPr>
        <w:spacing w:after="0"/>
        <w:ind w:left="0"/>
        <w:jc w:val="both"/>
      </w:pPr>
      <w:r>
        <w:rPr>
          <w:rFonts w:ascii="Times New Roman"/>
          <w:b w:val="false"/>
          <w:i w:val="false"/>
          <w:color w:val="000000"/>
          <w:sz w:val="28"/>
        </w:rPr>
        <w:t>
      дербестік және шешімдерді қабылдау дағдылары;</w:t>
      </w:r>
    </w:p>
    <w:bookmarkEnd w:id="80"/>
    <w:bookmarkStart w:name="z96" w:id="81"/>
    <w:p>
      <w:pPr>
        <w:spacing w:after="0"/>
        <w:ind w:left="0"/>
        <w:jc w:val="both"/>
      </w:pPr>
      <w:r>
        <w:rPr>
          <w:rFonts w:ascii="Times New Roman"/>
          <w:b w:val="false"/>
          <w:i w:val="false"/>
          <w:color w:val="000000"/>
          <w:sz w:val="28"/>
        </w:rPr>
        <w:t>
      ынтымақтастық;</w:t>
      </w:r>
    </w:p>
    <w:bookmarkEnd w:id="81"/>
    <w:bookmarkStart w:name="z97" w:id="82"/>
    <w:p>
      <w:pPr>
        <w:spacing w:after="0"/>
        <w:ind w:left="0"/>
        <w:jc w:val="both"/>
      </w:pPr>
      <w:r>
        <w:rPr>
          <w:rFonts w:ascii="Times New Roman"/>
          <w:b w:val="false"/>
          <w:i w:val="false"/>
          <w:color w:val="000000"/>
          <w:sz w:val="28"/>
        </w:rPr>
        <w:t>
      жеделділік;</w:t>
      </w:r>
    </w:p>
    <w:bookmarkEnd w:id="82"/>
    <w:bookmarkStart w:name="z98" w:id="83"/>
    <w:p>
      <w:pPr>
        <w:spacing w:after="0"/>
        <w:ind w:left="0"/>
        <w:jc w:val="both"/>
      </w:pPr>
      <w:r>
        <w:rPr>
          <w:rFonts w:ascii="Times New Roman"/>
          <w:b w:val="false"/>
          <w:i w:val="false"/>
          <w:color w:val="000000"/>
          <w:sz w:val="28"/>
        </w:rPr>
        <w:t>
      өзін-өзі дамыту.</w:t>
      </w:r>
    </w:p>
    <w:bookmarkEnd w:id="83"/>
    <w:bookmarkStart w:name="z99" w:id="84"/>
    <w:p>
      <w:pPr>
        <w:spacing w:after="0"/>
        <w:ind w:left="0"/>
        <w:jc w:val="both"/>
      </w:pPr>
      <w:r>
        <w:rPr>
          <w:rFonts w:ascii="Times New Roman"/>
          <w:b w:val="false"/>
          <w:i w:val="false"/>
          <w:color w:val="000000"/>
          <w:sz w:val="28"/>
        </w:rPr>
        <w:t>
      28.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84"/>
    <w:bookmarkStart w:name="z100" w:id="8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85"/>
    <w:bookmarkStart w:name="z101" w:id="86"/>
    <w:p>
      <w:pPr>
        <w:spacing w:after="0"/>
        <w:ind w:left="0"/>
        <w:jc w:val="both"/>
      </w:pPr>
      <w:r>
        <w:rPr>
          <w:rFonts w:ascii="Times New Roman"/>
          <w:b w:val="false"/>
          <w:i w:val="false"/>
          <w:color w:val="000000"/>
          <w:sz w:val="28"/>
        </w:rPr>
        <w:t>
      Сауалнама алынатын адамдардың қатарына қосылады:</w:t>
      </w:r>
    </w:p>
    <w:bookmarkEnd w:id="86"/>
    <w:bookmarkStart w:name="z102" w:id="87"/>
    <w:p>
      <w:pPr>
        <w:spacing w:after="0"/>
        <w:ind w:left="0"/>
        <w:jc w:val="both"/>
      </w:pPr>
      <w:r>
        <w:rPr>
          <w:rFonts w:ascii="Times New Roman"/>
          <w:b w:val="false"/>
          <w:i w:val="false"/>
          <w:color w:val="000000"/>
          <w:sz w:val="28"/>
        </w:rPr>
        <w:t>
      1) тікелей басшы;</w:t>
      </w:r>
    </w:p>
    <w:bookmarkEnd w:id="87"/>
    <w:bookmarkStart w:name="z103" w:id="8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88"/>
    <w:bookmarkStart w:name="z104" w:id="8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89"/>
    <w:bookmarkStart w:name="z105" w:id="90"/>
    <w:p>
      <w:pPr>
        <w:spacing w:after="0"/>
        <w:ind w:left="0"/>
        <w:jc w:val="both"/>
      </w:pPr>
      <w:r>
        <w:rPr>
          <w:rFonts w:ascii="Times New Roman"/>
          <w:b w:val="false"/>
          <w:i w:val="false"/>
          <w:color w:val="000000"/>
          <w:sz w:val="28"/>
        </w:rPr>
        <w:t>
      29.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90"/>
    <w:bookmarkStart w:name="z106" w:id="91"/>
    <w:p>
      <w:pPr>
        <w:spacing w:after="0"/>
        <w:ind w:left="0"/>
        <w:jc w:val="left"/>
      </w:pPr>
      <w:r>
        <w:rPr>
          <w:rFonts w:ascii="Times New Roman"/>
          <w:b/>
          <w:i w:val="false"/>
          <w:color w:val="000000"/>
        </w:rPr>
        <w:t xml:space="preserve"> 4-тарау. Калибрлеу сессияларын өткізу және кері байланыс ұсыну тәртібі</w:t>
      </w:r>
    </w:p>
    <w:bookmarkEnd w:id="91"/>
    <w:bookmarkStart w:name="z107" w:id="92"/>
    <w:p>
      <w:pPr>
        <w:spacing w:after="0"/>
        <w:ind w:left="0"/>
        <w:jc w:val="both"/>
      </w:pPr>
      <w:r>
        <w:rPr>
          <w:rFonts w:ascii="Times New Roman"/>
          <w:b w:val="false"/>
          <w:i w:val="false"/>
          <w:color w:val="000000"/>
          <w:sz w:val="28"/>
        </w:rPr>
        <w:t>
      30. Бағалау процесіне бірыңғай тәсілді келісу және сақтау мақсатында мемлекеттік органдар Әдістеменің 13-тармағында көзделген тәртіппен калибрлеу сессияларын өткізеді.</w:t>
      </w:r>
    </w:p>
    <w:bookmarkEnd w:id="92"/>
    <w:bookmarkStart w:name="z108" w:id="93"/>
    <w:p>
      <w:pPr>
        <w:spacing w:after="0"/>
        <w:ind w:left="0"/>
        <w:jc w:val="both"/>
      </w:pPr>
      <w:r>
        <w:rPr>
          <w:rFonts w:ascii="Times New Roman"/>
          <w:b w:val="false"/>
          <w:i w:val="false"/>
          <w:color w:val="000000"/>
          <w:sz w:val="28"/>
        </w:rPr>
        <w:t>
      31.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93"/>
    <w:bookmarkStart w:name="z109" w:id="94"/>
    <w:p>
      <w:pPr>
        <w:spacing w:after="0"/>
        <w:ind w:left="0"/>
        <w:jc w:val="both"/>
      </w:pPr>
      <w:r>
        <w:rPr>
          <w:rFonts w:ascii="Times New Roman"/>
          <w:b w:val="false"/>
          <w:i w:val="false"/>
          <w:color w:val="000000"/>
          <w:sz w:val="28"/>
        </w:rPr>
        <w:t>
      32. Калибрлеу сессиясы қызметшінің өтініші түскен уақыттан бастап он жұмыс күн ішінде Әдістеменің 13-тармағында көзделген тәртіппен өткізіледі.</w:t>
      </w:r>
    </w:p>
    <w:bookmarkEnd w:id="94"/>
    <w:bookmarkStart w:name="z110" w:id="95"/>
    <w:p>
      <w:pPr>
        <w:spacing w:after="0"/>
        <w:ind w:left="0"/>
        <w:jc w:val="both"/>
      </w:pPr>
      <w:r>
        <w:rPr>
          <w:rFonts w:ascii="Times New Roman"/>
          <w:b w:val="false"/>
          <w:i w:val="false"/>
          <w:color w:val="000000"/>
          <w:sz w:val="28"/>
        </w:rPr>
        <w:t>
      33. Кадр қызметін жүргізу функционалдық міндетеріне енгізілген бас маман калибрлеу сессиясының қызметін ұйымдастырады.</w:t>
      </w:r>
    </w:p>
    <w:bookmarkEnd w:id="95"/>
    <w:bookmarkStart w:name="z111" w:id="96"/>
    <w:p>
      <w:pPr>
        <w:spacing w:after="0"/>
        <w:ind w:left="0"/>
        <w:jc w:val="both"/>
      </w:pPr>
      <w:r>
        <w:rPr>
          <w:rFonts w:ascii="Times New Roman"/>
          <w:b w:val="false"/>
          <w:i w:val="false"/>
          <w:color w:val="000000"/>
          <w:sz w:val="28"/>
        </w:rPr>
        <w:t>
      34. Калибрлеу сессиясында бағалаушы адам бағаланатын адамның жұмысын қысқаша сипаттайды және өз бағасына дәлел келтіреді.</w:t>
      </w:r>
    </w:p>
    <w:bookmarkEnd w:id="96"/>
    <w:bookmarkStart w:name="z112" w:id="9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97"/>
    <w:bookmarkStart w:name="z113" w:id="9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98"/>
    <w:bookmarkStart w:name="z114" w:id="9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қызметін жүргізу функционалдық міндетеріне енгізілген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99"/>
    <w:bookmarkStart w:name="z115" w:id="100"/>
    <w:p>
      <w:pPr>
        <w:spacing w:after="0"/>
        <w:ind w:left="0"/>
        <w:jc w:val="both"/>
      </w:pPr>
      <w:r>
        <w:rPr>
          <w:rFonts w:ascii="Times New Roman"/>
          <w:b w:val="false"/>
          <w:i w:val="false"/>
          <w:color w:val="000000"/>
          <w:sz w:val="28"/>
        </w:rPr>
        <w:t>
      35.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00"/>
    <w:bookmarkStart w:name="z116" w:id="101"/>
    <w:p>
      <w:pPr>
        <w:spacing w:after="0"/>
        <w:ind w:left="0"/>
        <w:jc w:val="both"/>
      </w:pPr>
      <w:r>
        <w:rPr>
          <w:rFonts w:ascii="Times New Roman"/>
          <w:b w:val="false"/>
          <w:i w:val="false"/>
          <w:color w:val="000000"/>
          <w:sz w:val="28"/>
        </w:rPr>
        <w:t>
      Кездесу кезінде мынадай мәселелер талқыланады:</w:t>
      </w:r>
    </w:p>
    <w:bookmarkEnd w:id="101"/>
    <w:bookmarkStart w:name="z117" w:id="102"/>
    <w:p>
      <w:pPr>
        <w:spacing w:after="0"/>
        <w:ind w:left="0"/>
        <w:jc w:val="both"/>
      </w:pPr>
      <w:r>
        <w:rPr>
          <w:rFonts w:ascii="Times New Roman"/>
          <w:b w:val="false"/>
          <w:i w:val="false"/>
          <w:color w:val="000000"/>
          <w:sz w:val="28"/>
        </w:rPr>
        <w:t>
      бағаланатын кезеңдегі жетістіктеріне шолу;</w:t>
      </w:r>
    </w:p>
    <w:bookmarkEnd w:id="102"/>
    <w:bookmarkStart w:name="z118" w:id="103"/>
    <w:p>
      <w:pPr>
        <w:spacing w:after="0"/>
        <w:ind w:left="0"/>
        <w:jc w:val="both"/>
      </w:pPr>
      <w:r>
        <w:rPr>
          <w:rFonts w:ascii="Times New Roman"/>
          <w:b w:val="false"/>
          <w:i w:val="false"/>
          <w:color w:val="000000"/>
          <w:sz w:val="28"/>
        </w:rPr>
        <w:t>
      машықтар мен құзыреттердің дамуына шолу;</w:t>
      </w:r>
    </w:p>
    <w:bookmarkEnd w:id="103"/>
    <w:bookmarkStart w:name="z119" w:id="10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04"/>
    <w:bookmarkStart w:name="z120" w:id="10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