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073" w14:textId="3a7b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26/306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Покровка селолық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- 55 583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- 45 277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- 59 575,6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- 3 992,6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- 3 992,6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- 3 992,6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Пайдаланылмаған (толық пайдаланылмаған) нысаналы трансферттерді қайтару Покровский ауылдық округінің бюджетіне 0,6 мың теңге сомасында 4-қосымшаға сәйкес қарастырылсын.";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"1-2. Покровка ауылдық округінің бюджетінде қаржы жылының басына қалыптасқан 3 992 мың теңге сомасындағы бюджет қаражатының бос қалдықтары есебінен шығыстар 4-қосымшаға сәйкес көзделсін.";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Покровка ауылдық округінің 2023 жылға арналған бюджетінде Покровка ауылдық округінің бюджетіне аудандық бюджеттен бөлінген ағымдағы нысаналы трансферттердің көлемі қарастырылсын,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ЕТҚ және Покровка ауылындағы Мәдениет үйінің ағымдағы шығындарына;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ауылындағы балалар ойын алаңын орналастыру;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сатып алу.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 аудандық бюджеттен бөлу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шешімін жүзеге асыру туралы" Солтүстік Қазақстан облысы Есіл ауданы Покровка ауылдық округі әкімінің шешімімен анықталады.";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 және пайдаланылмаған (толық пайдаланылмаған) нысаналы трансферттерді қайтару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