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9efd" w14:textId="9559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2023-2025 жылдарға арналған бюджетін бекіту туралы" Солтүстік Қазақстан облысы Есіл ауданы мәслихатының 2022 жылғы 26 желтоқсандағы № 25/284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5 сәуірдегі № 2/6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2023-2025 жылдарға арналған бюджетін бекіту туралы" Солтүстік Қазақстан облысы Есіл ауданы мәслихатының 2022 жылғы 26 желтоқсандағы № 25/284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ауданының 2023-2025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- 3 400 828 мың теңге:</w:t>
      </w:r>
    </w:p>
    <w:bookmarkEnd w:id="3"/>
    <w:bookmarkStart w:name="z9" w:id="4"/>
    <w:p>
      <w:pPr>
        <w:spacing w:after="0"/>
        <w:ind w:left="0"/>
        <w:jc w:val="both"/>
      </w:pPr>
      <w:r>
        <w:rPr>
          <w:rFonts w:ascii="Times New Roman"/>
          <w:b w:val="false"/>
          <w:i w:val="false"/>
          <w:color w:val="000000"/>
          <w:sz w:val="28"/>
        </w:rPr>
        <w:t>
      салықтық түсімдер - 1 188 571 мың теңге;</w:t>
      </w:r>
    </w:p>
    <w:bookmarkEnd w:id="4"/>
    <w:bookmarkStart w:name="z10" w:id="5"/>
    <w:p>
      <w:pPr>
        <w:spacing w:after="0"/>
        <w:ind w:left="0"/>
        <w:jc w:val="both"/>
      </w:pPr>
      <w:r>
        <w:rPr>
          <w:rFonts w:ascii="Times New Roman"/>
          <w:b w:val="false"/>
          <w:i w:val="false"/>
          <w:color w:val="000000"/>
          <w:sz w:val="28"/>
        </w:rPr>
        <w:t>
      салықтық емес түсімдер - 20 860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- 16 532 мың теңге;</w:t>
      </w:r>
    </w:p>
    <w:bookmarkEnd w:id="6"/>
    <w:bookmarkStart w:name="z12" w:id="7"/>
    <w:p>
      <w:pPr>
        <w:spacing w:after="0"/>
        <w:ind w:left="0"/>
        <w:jc w:val="both"/>
      </w:pPr>
      <w:r>
        <w:rPr>
          <w:rFonts w:ascii="Times New Roman"/>
          <w:b w:val="false"/>
          <w:i w:val="false"/>
          <w:color w:val="000000"/>
          <w:sz w:val="28"/>
        </w:rPr>
        <w:t>
      трансферттер түсімдері - 2 174 865 мың теңге;</w:t>
      </w:r>
    </w:p>
    <w:bookmarkEnd w:id="7"/>
    <w:bookmarkStart w:name="z13" w:id="8"/>
    <w:p>
      <w:pPr>
        <w:spacing w:after="0"/>
        <w:ind w:left="0"/>
        <w:jc w:val="both"/>
      </w:pPr>
      <w:r>
        <w:rPr>
          <w:rFonts w:ascii="Times New Roman"/>
          <w:b w:val="false"/>
          <w:i w:val="false"/>
          <w:color w:val="000000"/>
          <w:sz w:val="28"/>
        </w:rPr>
        <w:t>
      2) шығындар - 3 496 391,7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- 9 710 мың теңге:</w:t>
      </w:r>
    </w:p>
    <w:bookmarkEnd w:id="9"/>
    <w:bookmarkStart w:name="z15" w:id="10"/>
    <w:p>
      <w:pPr>
        <w:spacing w:after="0"/>
        <w:ind w:left="0"/>
        <w:jc w:val="both"/>
      </w:pPr>
      <w:r>
        <w:rPr>
          <w:rFonts w:ascii="Times New Roman"/>
          <w:b w:val="false"/>
          <w:i w:val="false"/>
          <w:color w:val="000000"/>
          <w:sz w:val="28"/>
        </w:rPr>
        <w:t>
      бюджеттік кредиттер - 62 100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- 52 390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- 105 273,7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- 105 273,7 мың теңге:</w:t>
      </w:r>
    </w:p>
    <w:bookmarkEnd w:id="16"/>
    <w:bookmarkStart w:name="z22" w:id="17"/>
    <w:p>
      <w:pPr>
        <w:spacing w:after="0"/>
        <w:ind w:left="0"/>
        <w:jc w:val="both"/>
      </w:pPr>
      <w:r>
        <w:rPr>
          <w:rFonts w:ascii="Times New Roman"/>
          <w:b w:val="false"/>
          <w:i w:val="false"/>
          <w:color w:val="000000"/>
          <w:sz w:val="28"/>
        </w:rPr>
        <w:t>
      қарыздар түсімі - 62 100 мың теңге;</w:t>
      </w:r>
    </w:p>
    <w:bookmarkEnd w:id="17"/>
    <w:bookmarkStart w:name="z23" w:id="18"/>
    <w:p>
      <w:pPr>
        <w:spacing w:after="0"/>
        <w:ind w:left="0"/>
        <w:jc w:val="both"/>
      </w:pPr>
      <w:r>
        <w:rPr>
          <w:rFonts w:ascii="Times New Roman"/>
          <w:b w:val="false"/>
          <w:i w:val="false"/>
          <w:color w:val="000000"/>
          <w:sz w:val="28"/>
        </w:rPr>
        <w:t>
      қарыздарды өтеу - 52 390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- 95 563,7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"1-1. Ауданның 2023 жылға арналған бюджетінде қаржылық жылдың басына қалыптасқан бюджеттік қаражаттың бос қалдықтары есебінен 2022 қаржылық жылда республикалық бюджеттен 7,6 мың теңге сомада, нысаналы трансферттер есебінен Қазақстан Республикасы Ұлттық қорынан 1,4 мың теңге сомада, облыстық бюджеттен 14,9 мың теңге сомасында бөлінген пайдаланылмаған нысаналы трансферттерді қайтару 4-қосымшаға сәйкес қарастырылсын.";</w:t>
      </w:r>
    </w:p>
    <w:bookmarkEnd w:id="21"/>
    <w:bookmarkStart w:name="z27"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 тармақпен</w:t>
      </w:r>
      <w:r>
        <w:rPr>
          <w:rFonts w:ascii="Times New Roman"/>
          <w:b w:val="false"/>
          <w:i w:val="false"/>
          <w:color w:val="000000"/>
          <w:sz w:val="28"/>
        </w:rPr>
        <w:t xml:space="preserve"> толықтырылсын:</w:t>
      </w:r>
    </w:p>
    <w:bookmarkEnd w:id="22"/>
    <w:bookmarkStart w:name="z28" w:id="23"/>
    <w:p>
      <w:pPr>
        <w:spacing w:after="0"/>
        <w:ind w:left="0"/>
        <w:jc w:val="both"/>
      </w:pPr>
      <w:r>
        <w:rPr>
          <w:rFonts w:ascii="Times New Roman"/>
          <w:b w:val="false"/>
          <w:i w:val="false"/>
          <w:color w:val="000000"/>
          <w:sz w:val="28"/>
        </w:rPr>
        <w:t>
       "1-2. Ауданның 2023 жылға арналған бюджетінде қаржылық жылдың басына қалыптасқан қаражаттың бос қалдықтары есебінен шығындар 4-қосымшаға сәйкес қарастырылсын.";</w:t>
      </w:r>
    </w:p>
    <w:bookmarkEnd w:id="23"/>
    <w:bookmarkStart w:name="z29"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5"/>
    <w:bookmarkStart w:name="z31" w:id="26"/>
    <w:p>
      <w:pPr>
        <w:spacing w:after="0"/>
        <w:ind w:left="0"/>
        <w:jc w:val="both"/>
      </w:pPr>
      <w:r>
        <w:rPr>
          <w:rFonts w:ascii="Times New Roman"/>
          <w:b w:val="false"/>
          <w:i w:val="false"/>
          <w:color w:val="000000"/>
          <w:sz w:val="28"/>
        </w:rPr>
        <w:t xml:space="preserve">
      2. Осы шешім 2023 жылдың 1 қаңтарынан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27"/>
    <w:p>
      <w:pPr>
        <w:spacing w:after="0"/>
        <w:ind w:left="0"/>
        <w:jc w:val="left"/>
      </w:pPr>
      <w:r>
        <w:rPr>
          <w:rFonts w:ascii="Times New Roman"/>
          <w:b/>
          <w:i w:val="false"/>
          <w:color w:val="000000"/>
        </w:rPr>
        <w:t xml:space="preserve"> Солтүстік Қазақстан облысы Есіл ауданының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мен материалдық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төмен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қалалардан, ауылдардан, кенттерден, ауылдық округтерден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жұмысқа орналастыру үшін арнайы жұмыс орындарын құруға жұмыс берушілердің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мобилділігін арттыру үшін тұлғаларды өз еріктерімен қоныс аударуға көмек көрсеу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схемаларын, аудандық (облыстық) маңыздағы қалалардың, кенттердің және басқа да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4" w:id="28"/>
    <w:p>
      <w:pPr>
        <w:spacing w:after="0"/>
        <w:ind w:left="0"/>
        <w:jc w:val="left"/>
      </w:pPr>
      <w:r>
        <w:rPr>
          <w:rFonts w:ascii="Times New Roman"/>
          <w:b/>
          <w:i w:val="false"/>
          <w:color w:val="000000"/>
        </w:rPr>
        <w:t xml:space="preserve"> 2023 жылдың 1 қаңтарына қалыптасқан бюджеттік қаражаттың бос қалдықтарын бағыттау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