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d5b78" w14:textId="dcd5b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Ғабит Мүсірепов атындағы аудан әкімдігінің 2022 жылғы 27 маусымдағы № 154 "Солтүстік Қазақстан облысы Ғабит Мүсірепов атындағы аудан әкімдігінің жұмыспен қамту және әлеуметтік бағдарламалар бөлімі" коммуналдық мемлекеттік мекемесі туралы ережені бекіту туралы" қаулысына өзгерістер енгізу туралы</w:t>
      </w:r>
    </w:p>
    <w:p>
      <w:pPr>
        <w:spacing w:after="0"/>
        <w:ind w:left="0"/>
        <w:jc w:val="both"/>
      </w:pPr>
      <w:r>
        <w:rPr>
          <w:rFonts w:ascii="Times New Roman"/>
          <w:b w:val="false"/>
          <w:i w:val="false"/>
          <w:color w:val="000000"/>
          <w:sz w:val="28"/>
        </w:rPr>
        <w:t>Солтүстік Қазақстан облысы Ғабит Мүсірепов атындағы аудан әкімдігінің 2023 жылғы 4 қазандағы № 223 қаулысы</w:t>
      </w:r>
    </w:p>
    <w:p>
      <w:pPr>
        <w:spacing w:after="0"/>
        <w:ind w:left="0"/>
        <w:jc w:val="both"/>
      </w:pPr>
      <w:bookmarkStart w:name="z4" w:id="0"/>
      <w:r>
        <w:rPr>
          <w:rFonts w:ascii="Times New Roman"/>
          <w:b w:val="false"/>
          <w:i w:val="false"/>
          <w:color w:val="000000"/>
          <w:sz w:val="28"/>
        </w:rPr>
        <w:t>
      Солтүстік Қазақстан облысы Ғабит Мүсірепов атындағы аудан әкімдігі ҚАУЛЫ ЕТЕДІ:</w:t>
      </w:r>
    </w:p>
    <w:bookmarkEnd w:id="0"/>
    <w:bookmarkStart w:name="z5" w:id="1"/>
    <w:p>
      <w:pPr>
        <w:spacing w:after="0"/>
        <w:ind w:left="0"/>
        <w:jc w:val="both"/>
      </w:pPr>
      <w:r>
        <w:rPr>
          <w:rFonts w:ascii="Times New Roman"/>
          <w:b w:val="false"/>
          <w:i w:val="false"/>
          <w:color w:val="000000"/>
          <w:sz w:val="28"/>
        </w:rPr>
        <w:t xml:space="preserve">
      1. Ғабит Мүсірепов атындағы аудан әкімдігінің 2022 жылғы 27 маусымдағы № 154 "Солтүстік Қазақстан облысы Ғабит Мүсірепов атындағы аудан әкімдігінің жұмыспен қамту және әлеуметтік бағдарламалар бөлімі" коммуналдық мемлекеттік мекемесі туралы ережені бекіту туралы" </w:t>
      </w:r>
      <w:r>
        <w:rPr>
          <w:rFonts w:ascii="Times New Roman"/>
          <w:b w:val="false"/>
          <w:i w:val="false"/>
          <w:color w:val="000000"/>
          <w:sz w:val="28"/>
        </w:rPr>
        <w:t>қаулысына</w:t>
      </w:r>
      <w:r>
        <w:rPr>
          <w:rFonts w:ascii="Times New Roman"/>
          <w:b w:val="false"/>
          <w:i w:val="false"/>
          <w:color w:val="000000"/>
          <w:sz w:val="28"/>
        </w:rPr>
        <w:t xml:space="preserve"> келесі өзгерістер енгізілсін:</w:t>
      </w:r>
    </w:p>
    <w:bookmarkEnd w:id="1"/>
    <w:bookmarkStart w:name="z6" w:id="2"/>
    <w:p>
      <w:pPr>
        <w:spacing w:after="0"/>
        <w:ind w:left="0"/>
        <w:jc w:val="both"/>
      </w:pPr>
      <w:r>
        <w:rPr>
          <w:rFonts w:ascii="Times New Roman"/>
          <w:b w:val="false"/>
          <w:i w:val="false"/>
          <w:color w:val="000000"/>
          <w:sz w:val="28"/>
        </w:rPr>
        <w:t>
      Көрсетілген қаулымен бекітілген "Солтүстік Қазақстан облысы Ғабит Мүсірепов атындағы аудан әкімдігінің жұмыспен қамту және әлеуметтік бағдарламалар бөлімі" коммуналдық мемлекеттік мекемесінің ережесінде:</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келесі редакцияда жазылсын:</w:t>
      </w:r>
    </w:p>
    <w:bookmarkStart w:name="z8" w:id="3"/>
    <w:p>
      <w:pPr>
        <w:spacing w:after="0"/>
        <w:ind w:left="0"/>
        <w:jc w:val="both"/>
      </w:pPr>
      <w:r>
        <w:rPr>
          <w:rFonts w:ascii="Times New Roman"/>
          <w:b w:val="false"/>
          <w:i w:val="false"/>
          <w:color w:val="000000"/>
          <w:sz w:val="28"/>
        </w:rPr>
        <w:t>
       "3. Жұмыспен қамту және әлеуметтік бағдарламалар бөлімі өз қызметін Қазақстан Республикасының Конституциясымен, "Неке (ерлі-зайыптылық) және отбасы туралы" Қазақстан Республикасының Кодексімен, Қазақстан Республикасының Әлеуметтік кодексімен, Қазақстан Республикасының әкімшілік рәсімдік-процестік кодексімен, "Мемлекеттік көрсетілетін қызметтер туралы", "Мемлекеттік сатып алулар", "Жергілікті мемлекеттік басқару және өзін-өзі басқару туралы" Қазақстан Республикасының Заңдарымен: Қазақстан Республикасы Президентінің және Үкіметінің актілерімен, халықты жұмыспен қамту және әлеуметтік бағдарламаларды іске асыру саласындағы нормативтік құқықтық актілерге, сондай-ақ осы Ережеге сәйкес өз жұмысын іске асырады.";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келесі редакцияда жазылсын:</w:t>
      </w:r>
    </w:p>
    <w:bookmarkStart w:name="z10" w:id="4"/>
    <w:p>
      <w:pPr>
        <w:spacing w:after="0"/>
        <w:ind w:left="0"/>
        <w:jc w:val="both"/>
      </w:pPr>
      <w:r>
        <w:rPr>
          <w:rFonts w:ascii="Times New Roman"/>
          <w:b w:val="false"/>
          <w:i w:val="false"/>
          <w:color w:val="000000"/>
          <w:sz w:val="28"/>
        </w:rPr>
        <w:t>
       "7. Жұмыспен қамту және әлеуметтік бағдарламалар бөлімі өз құзыретінің мәселелері бойынша заңнамада белгіленген тәртіппен Жұмыспен қамту және әлеуметтік бағдарламалар бөлімі басшысының бұйрықтарымен және Қазақстан Республикасының Азаматтық кодексінде, Қазақстан Республикасының әкімшілік рәсімдік-процестік кодексімен, Қазақстан Республикасының Бюджет кодексінде, Қазақстан Республикасының Еңбек кодексінде, Қазақстан Республикасының Әлеуметтік кодексінде, "Жергілікті мемлекеттік басқару және өзін-өзі басқару туралы" Қазақстан Республикасының Заңында, "Мемлекеттік мүлік туралы" Қазақстан Республикасының Заңында, "Мемлекеттік көрсетілетін қызметтер туралы" Қазақстан Республикасының Заңында, "Қазақстан Республикасының мемлекеттік қызметі туралы" Қазақстан Республикасының Заңында, "Мемлекеттік сатып алулар туралы" Қазақстан Республикасының Заңында, "Құқықтық актілер туралы" Қазақстан Республикасының Заңында, Қазақстан Республикасының Президенті мен Үкіметінің актілерімен көзделген өзге де актілермен ресімделетін шешімдер қабылдайды.";</w:t>
      </w:r>
    </w:p>
    <w:bookmarkEnd w:id="4"/>
    <w:bookmarkStart w:name="z11" w:id="5"/>
    <w:p>
      <w:pPr>
        <w:spacing w:after="0"/>
        <w:ind w:left="0"/>
        <w:jc w:val="both"/>
      </w:pPr>
      <w:r>
        <w:rPr>
          <w:rFonts w:ascii="Times New Roman"/>
          <w:b w:val="false"/>
          <w:i w:val="false"/>
          <w:color w:val="000000"/>
          <w:sz w:val="28"/>
        </w:rPr>
        <w:t xml:space="preserve">
      13-тармақтың </w:t>
      </w:r>
      <w:r>
        <w:rPr>
          <w:rFonts w:ascii="Times New Roman"/>
          <w:b w:val="false"/>
          <w:i w:val="false"/>
          <w:color w:val="000000"/>
          <w:sz w:val="28"/>
        </w:rPr>
        <w:t>1) тармақшасы</w:t>
      </w:r>
      <w:r>
        <w:rPr>
          <w:rFonts w:ascii="Times New Roman"/>
          <w:b w:val="false"/>
          <w:i w:val="false"/>
          <w:color w:val="000000"/>
          <w:sz w:val="28"/>
        </w:rPr>
        <w:t xml:space="preserve"> келесі редакцияда жазылсын:</w:t>
      </w:r>
    </w:p>
    <w:bookmarkEnd w:id="5"/>
    <w:bookmarkStart w:name="z12" w:id="6"/>
    <w:p>
      <w:pPr>
        <w:spacing w:after="0"/>
        <w:ind w:left="0"/>
        <w:jc w:val="both"/>
      </w:pPr>
      <w:r>
        <w:rPr>
          <w:rFonts w:ascii="Times New Roman"/>
          <w:b w:val="false"/>
          <w:i w:val="false"/>
          <w:color w:val="000000"/>
          <w:sz w:val="28"/>
        </w:rPr>
        <w:t>
       "1) халықтың әлеуметтік осал топтарына әлеуметтік көмек көрсетуді Қазақстан Республикасының Конституциясына сәйкес, "Неке (ерлі-зайыптылық) және отбасы туралы" Қазақстан Республикасының Кодексімен, Қазақстан Республикасының Әлеуметтік кодексімен, "Мемлекеттік көрсетілетін қызметтер туралы", "Мемлекеттік сатып алулар туралы", "Жергілікті мемлекеттік басқару және өзін-өзі басқару туралы" Қазақстан Республикасының Заңдарымен, Қазақстан Республикасы Президенті мен Үкіметінің актілері, халықты жұмыспен қамту және әлеуметтік бағдарламаларды іске асыру саласындағы нормативтік құқықтық актілер, сондай-ақ осы Ережемен үйлестіру және ұйымдастыру.";</w:t>
      </w:r>
    </w:p>
    <w:bookmarkEnd w:id="6"/>
    <w:bookmarkStart w:name="z13" w:id="7"/>
    <w:p>
      <w:pPr>
        <w:spacing w:after="0"/>
        <w:ind w:left="0"/>
        <w:jc w:val="both"/>
      </w:pPr>
      <w:r>
        <w:rPr>
          <w:rFonts w:ascii="Times New Roman"/>
          <w:b w:val="false"/>
          <w:i w:val="false"/>
          <w:color w:val="000000"/>
          <w:sz w:val="28"/>
        </w:rPr>
        <w:t xml:space="preserve">
      15-тармақтың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39) тармақшалары</w:t>
      </w:r>
      <w:r>
        <w:rPr>
          <w:rFonts w:ascii="Times New Roman"/>
          <w:b w:val="false"/>
          <w:i w:val="false"/>
          <w:color w:val="000000"/>
          <w:sz w:val="28"/>
        </w:rPr>
        <w:t xml:space="preserve"> алынып тасталсын;</w:t>
      </w:r>
    </w:p>
    <w:bookmarkEnd w:id="7"/>
    <w:bookmarkStart w:name="z14" w:id="8"/>
    <w:p>
      <w:pPr>
        <w:spacing w:after="0"/>
        <w:ind w:left="0"/>
        <w:jc w:val="both"/>
      </w:pPr>
      <w:r>
        <w:rPr>
          <w:rFonts w:ascii="Times New Roman"/>
          <w:b w:val="false"/>
          <w:i w:val="false"/>
          <w:color w:val="000000"/>
          <w:sz w:val="28"/>
        </w:rPr>
        <w:t xml:space="preserve">
      15-тармақтың </w:t>
      </w:r>
      <w:r>
        <w:rPr>
          <w:rFonts w:ascii="Times New Roman"/>
          <w:b w:val="false"/>
          <w:i w:val="false"/>
          <w:color w:val="000000"/>
          <w:sz w:val="28"/>
        </w:rPr>
        <w:t>16) тармақшасы</w:t>
      </w:r>
      <w:r>
        <w:rPr>
          <w:rFonts w:ascii="Times New Roman"/>
          <w:b w:val="false"/>
          <w:i w:val="false"/>
          <w:color w:val="000000"/>
          <w:sz w:val="28"/>
        </w:rPr>
        <w:t xml:space="preserve"> келесі редакцияда жазылсын:</w:t>
      </w:r>
    </w:p>
    <w:bookmarkEnd w:id="8"/>
    <w:bookmarkStart w:name="z15" w:id="9"/>
    <w:p>
      <w:pPr>
        <w:spacing w:after="0"/>
        <w:ind w:left="0"/>
        <w:jc w:val="both"/>
      </w:pPr>
      <w:r>
        <w:rPr>
          <w:rFonts w:ascii="Times New Roman"/>
          <w:b w:val="false"/>
          <w:i w:val="false"/>
          <w:color w:val="000000"/>
          <w:sz w:val="28"/>
        </w:rPr>
        <w:t>
       "16) мүгедектігі бар балаларды үйде оқытуға жұмсалған шығындарын өтеу;";</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алынып тасталсын.</w:t>
      </w:r>
    </w:p>
    <w:bookmarkStart w:name="z17" w:id="10"/>
    <w:p>
      <w:pPr>
        <w:spacing w:after="0"/>
        <w:ind w:left="0"/>
        <w:jc w:val="both"/>
      </w:pPr>
      <w:r>
        <w:rPr>
          <w:rFonts w:ascii="Times New Roman"/>
          <w:b w:val="false"/>
          <w:i w:val="false"/>
          <w:color w:val="000000"/>
          <w:sz w:val="28"/>
        </w:rPr>
        <w:t>
      2. "Солтүстік Қазақстан облысы Ғабит Мүсірепов атындағы аудан әкімдігінің жұмыспен қамту және әлеуметтік бағдарламалар бөлімі" коммуналдық мемлекеттік мекемесі:</w:t>
      </w:r>
    </w:p>
    <w:bookmarkEnd w:id="10"/>
    <w:bookmarkStart w:name="z18" w:id="11"/>
    <w:p>
      <w:pPr>
        <w:spacing w:after="0"/>
        <w:ind w:left="0"/>
        <w:jc w:val="both"/>
      </w:pPr>
      <w:r>
        <w:rPr>
          <w:rFonts w:ascii="Times New Roman"/>
          <w:b w:val="false"/>
          <w:i w:val="false"/>
          <w:color w:val="000000"/>
          <w:sz w:val="28"/>
        </w:rPr>
        <w:t>
      1) осы қаулыға қол қойылған күннен бастап күнтізбелік бес күн ішінде оның көшірмесін электрондық түрде мемлекеттік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жолдауды;</w:t>
      </w:r>
    </w:p>
    <w:bookmarkEnd w:id="11"/>
    <w:bookmarkStart w:name="z19" w:id="12"/>
    <w:p>
      <w:pPr>
        <w:spacing w:after="0"/>
        <w:ind w:left="0"/>
        <w:jc w:val="both"/>
      </w:pPr>
      <w:r>
        <w:rPr>
          <w:rFonts w:ascii="Times New Roman"/>
          <w:b w:val="false"/>
          <w:i w:val="false"/>
          <w:color w:val="000000"/>
          <w:sz w:val="28"/>
        </w:rPr>
        <w:t>
      2) осы қаулы ресми жарияланғаннан кейін оны Ғабит Мүсірепов атындағы аудан әкімдігінің жұмыспен қамту және әлеуметтік бағдарламалар бөлімінің интернет-ресурсына орналастыруды;</w:t>
      </w:r>
    </w:p>
    <w:bookmarkEnd w:id="12"/>
    <w:bookmarkStart w:name="z20" w:id="13"/>
    <w:p>
      <w:pPr>
        <w:spacing w:after="0"/>
        <w:ind w:left="0"/>
        <w:jc w:val="both"/>
      </w:pPr>
      <w:r>
        <w:rPr>
          <w:rFonts w:ascii="Times New Roman"/>
          <w:b w:val="false"/>
          <w:i w:val="false"/>
          <w:color w:val="000000"/>
          <w:sz w:val="28"/>
        </w:rPr>
        <w:t>
      3) заңнамада белгіленген тәртіппен "Солтүстік Қазақстан облысы Ғабит Мүсірепов атындағы аудан әкімдігінің жұмыспен қамту және әлеуметтік бағдарламалар бөлімі" коммуналдық мемлекеттік мекемесі туралы Ережеге өзгерістер енгізу туралы әділет органдарын хабардар етуді қамтамасыз етсін.</w:t>
      </w:r>
    </w:p>
    <w:bookmarkEnd w:id="13"/>
    <w:bookmarkStart w:name="z21" w:id="14"/>
    <w:p>
      <w:pPr>
        <w:spacing w:after="0"/>
        <w:ind w:left="0"/>
        <w:jc w:val="both"/>
      </w:pPr>
      <w:r>
        <w:rPr>
          <w:rFonts w:ascii="Times New Roman"/>
          <w:b w:val="false"/>
          <w:i w:val="false"/>
          <w:color w:val="000000"/>
          <w:sz w:val="28"/>
        </w:rPr>
        <w:t>
      3. Осы қаулының орындалуын бақылау Солтүстік Қазақстан облысы Ғабит Мүсірепов атындағы аудан әкімінің жетекшілік ететін орынбасарына жүктелсін.</w:t>
      </w:r>
    </w:p>
    <w:bookmarkEnd w:id="14"/>
    <w:bookmarkStart w:name="z22" w:id="15"/>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Ғабит Мүсірепов атындағы ауданның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Аңбаев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